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97" w:rsidRDefault="00EE3DF3">
      <w:pPr>
        <w:spacing w:line="360" w:lineRule="auto"/>
        <w:jc w:val="center"/>
        <w:rPr>
          <w:rFonts w:ascii="仿宋_GB2312" w:eastAsia="仿宋_GB2312" w:hAnsi="黑体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黑体" w:hint="eastAsia"/>
          <w:b/>
          <w:bCs/>
          <w:sz w:val="36"/>
          <w:szCs w:val="36"/>
        </w:rPr>
        <w:t>汽车服务与营销专业</w:t>
      </w:r>
      <w:r>
        <w:rPr>
          <w:rFonts w:ascii="仿宋_GB2312" w:eastAsia="仿宋_GB2312" w:hAnsi="黑体" w:hint="eastAsia"/>
          <w:b/>
          <w:bCs/>
          <w:sz w:val="36"/>
          <w:szCs w:val="36"/>
        </w:rPr>
        <w:t>教学团队</w:t>
      </w:r>
      <w:r>
        <w:rPr>
          <w:rFonts w:ascii="仿宋_GB2312" w:eastAsia="仿宋_GB2312" w:hAnsi="黑体" w:hint="eastAsia"/>
          <w:b/>
          <w:bCs/>
          <w:sz w:val="36"/>
          <w:szCs w:val="36"/>
        </w:rPr>
        <w:t>介绍</w:t>
      </w:r>
    </w:p>
    <w:bookmarkEnd w:id="0"/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汽车服务与营销专业成立于</w:t>
      </w:r>
      <w:r>
        <w:rPr>
          <w:rFonts w:ascii="仿宋_GB2312" w:eastAsia="仿宋_GB2312" w:hAnsi="黑体" w:hint="eastAsia"/>
          <w:sz w:val="28"/>
          <w:szCs w:val="28"/>
        </w:rPr>
        <w:t>2008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,</w:t>
      </w:r>
      <w:r>
        <w:rPr>
          <w:rFonts w:ascii="仿宋_GB2312" w:eastAsia="仿宋_GB2312" w:hAnsi="黑体" w:hint="eastAsia"/>
          <w:sz w:val="28"/>
          <w:szCs w:val="28"/>
        </w:rPr>
        <w:t>现拥有</w:t>
      </w:r>
      <w:r>
        <w:rPr>
          <w:rFonts w:ascii="仿宋_GB2312" w:eastAsia="仿宋_GB2312" w:hAnsi="黑体" w:hint="eastAsia"/>
          <w:sz w:val="28"/>
          <w:szCs w:val="28"/>
        </w:rPr>
        <w:t>汽车行业知名企业专家组成的</w:t>
      </w:r>
      <w:r>
        <w:rPr>
          <w:rFonts w:ascii="仿宋_GB2312" w:eastAsia="仿宋_GB2312" w:hAnsi="黑体" w:hint="eastAsia"/>
          <w:sz w:val="28"/>
          <w:szCs w:val="28"/>
        </w:rPr>
        <w:t>专</w:t>
      </w:r>
      <w:r>
        <w:rPr>
          <w:rFonts w:ascii="仿宋_GB2312" w:eastAsia="仿宋_GB2312" w:hAnsi="黑体" w:hint="eastAsia"/>
          <w:sz w:val="28"/>
          <w:szCs w:val="28"/>
        </w:rPr>
        <w:t>兼职教师队伍共计</w:t>
      </w:r>
      <w:r>
        <w:rPr>
          <w:rFonts w:ascii="仿宋_GB2312" w:eastAsia="仿宋_GB2312" w:hAnsi="黑体" w:hint="eastAsia"/>
          <w:sz w:val="28"/>
          <w:szCs w:val="28"/>
        </w:rPr>
        <w:t>27</w:t>
      </w:r>
      <w:r>
        <w:rPr>
          <w:rFonts w:ascii="仿宋_GB2312" w:eastAsia="仿宋_GB2312" w:hAnsi="黑体" w:hint="eastAsia"/>
          <w:sz w:val="28"/>
          <w:szCs w:val="28"/>
        </w:rPr>
        <w:t>人</w:t>
      </w:r>
      <w:r>
        <w:rPr>
          <w:rFonts w:ascii="仿宋_GB2312" w:eastAsia="仿宋_GB2312" w:hAnsi="黑体" w:hint="eastAsia"/>
          <w:sz w:val="28"/>
          <w:szCs w:val="28"/>
        </w:rPr>
        <w:t>。</w:t>
      </w:r>
      <w:r>
        <w:rPr>
          <w:rFonts w:ascii="仿宋_GB2312" w:eastAsia="仿宋_GB2312" w:hAnsi="黑体" w:hint="eastAsia"/>
          <w:sz w:val="28"/>
          <w:szCs w:val="28"/>
        </w:rPr>
        <w:t>其中校内专任教师</w:t>
      </w:r>
      <w:r>
        <w:rPr>
          <w:rFonts w:ascii="仿宋_GB2312" w:eastAsia="仿宋_GB2312" w:hAnsi="黑体" w:hint="eastAsia"/>
          <w:sz w:val="28"/>
          <w:szCs w:val="28"/>
        </w:rPr>
        <w:t>9</w:t>
      </w:r>
      <w:r>
        <w:rPr>
          <w:rFonts w:ascii="仿宋_GB2312" w:eastAsia="仿宋_GB2312" w:hAnsi="黑体" w:hint="eastAsia"/>
          <w:sz w:val="28"/>
          <w:szCs w:val="28"/>
        </w:rPr>
        <w:t>人，兼职教师</w:t>
      </w:r>
      <w:r>
        <w:rPr>
          <w:rFonts w:ascii="仿宋_GB2312" w:eastAsia="仿宋_GB2312" w:hAnsi="黑体" w:hint="eastAsia"/>
          <w:sz w:val="28"/>
          <w:szCs w:val="28"/>
        </w:rPr>
        <w:t>18</w:t>
      </w:r>
      <w:r>
        <w:rPr>
          <w:rFonts w:ascii="仿宋_GB2312" w:eastAsia="仿宋_GB2312" w:hAnsi="黑体" w:hint="eastAsia"/>
          <w:sz w:val="28"/>
          <w:szCs w:val="28"/>
        </w:rPr>
        <w:t>人。</w:t>
      </w:r>
      <w:r>
        <w:rPr>
          <w:rFonts w:ascii="仿宋_GB2312" w:eastAsia="仿宋_GB2312" w:hAnsi="黑体" w:hint="eastAsia"/>
          <w:sz w:val="28"/>
          <w:szCs w:val="28"/>
        </w:rPr>
        <w:t>教学团队结构合理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其中，双师教师素质比例达</w:t>
      </w:r>
      <w:r>
        <w:rPr>
          <w:rFonts w:ascii="仿宋_GB2312" w:eastAsia="仿宋_GB2312" w:hAnsi="黑体" w:hint="eastAsia"/>
          <w:sz w:val="28"/>
          <w:szCs w:val="28"/>
        </w:rPr>
        <w:t>95%</w:t>
      </w:r>
      <w:r>
        <w:rPr>
          <w:rFonts w:ascii="仿宋_GB2312" w:eastAsia="仿宋_GB2312" w:hAnsi="黑体" w:hint="eastAsia"/>
          <w:sz w:val="28"/>
          <w:szCs w:val="28"/>
        </w:rPr>
        <w:t>以上，副教授及高级工程师职称的教师比例达</w:t>
      </w:r>
      <w:r>
        <w:rPr>
          <w:rFonts w:ascii="仿宋_GB2312" w:eastAsia="仿宋_GB2312" w:hAnsi="黑体" w:hint="eastAsia"/>
          <w:sz w:val="28"/>
          <w:szCs w:val="28"/>
        </w:rPr>
        <w:t>35%</w:t>
      </w:r>
      <w:r>
        <w:rPr>
          <w:rFonts w:ascii="仿宋_GB2312" w:eastAsia="仿宋_GB2312" w:hAnsi="黑体" w:hint="eastAsia"/>
          <w:sz w:val="28"/>
          <w:szCs w:val="28"/>
        </w:rPr>
        <w:t>，均具有硕士学位。</w:t>
      </w: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名教师赴德培训并取得了欧盟认证，</w:t>
      </w: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人赴韩国培训并取得韩国汽车维修</w:t>
      </w:r>
      <w:r>
        <w:rPr>
          <w:rFonts w:ascii="仿宋_GB2312" w:eastAsia="仿宋_GB2312" w:hAnsi="黑体" w:hint="eastAsia"/>
          <w:sz w:val="28"/>
          <w:szCs w:val="28"/>
        </w:rPr>
        <w:t>certified</w:t>
      </w:r>
      <w:r>
        <w:rPr>
          <w:rFonts w:ascii="仿宋_GB2312" w:eastAsia="仿宋_GB2312" w:hAnsi="黑体" w:hint="eastAsia"/>
          <w:sz w:val="28"/>
          <w:szCs w:val="28"/>
        </w:rPr>
        <w:t>证书。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在办学的过程中，现代汽车学院重视国际化交流合作，与韩国现代汽车集团在师资方面的合作日趋深入，韩国现代集团天安研修院已成为现代汽车学院专业教师培训基地，</w:t>
      </w:r>
      <w:r>
        <w:rPr>
          <w:rFonts w:ascii="仿宋_GB2312" w:eastAsia="仿宋_GB2312" w:hAnsi="黑体" w:hint="eastAsia"/>
          <w:sz w:val="28"/>
          <w:szCs w:val="28"/>
        </w:rPr>
        <w:t>学院</w:t>
      </w:r>
      <w:r>
        <w:rPr>
          <w:rFonts w:ascii="仿宋_GB2312" w:eastAsia="仿宋_GB2312" w:hAnsi="黑体" w:hint="eastAsia"/>
          <w:sz w:val="28"/>
          <w:szCs w:val="28"/>
        </w:rPr>
        <w:t>目前已有</w:t>
      </w:r>
      <w:r>
        <w:rPr>
          <w:rFonts w:ascii="仿宋_GB2312" w:eastAsia="仿宋_GB2312" w:hAnsi="黑体" w:hint="eastAsia"/>
          <w:sz w:val="28"/>
          <w:szCs w:val="28"/>
        </w:rPr>
        <w:t>6</w:t>
      </w:r>
      <w:r>
        <w:rPr>
          <w:rFonts w:ascii="仿宋_GB2312" w:eastAsia="仿宋_GB2312" w:hAnsi="黑体" w:hint="eastAsia"/>
          <w:sz w:val="28"/>
          <w:szCs w:val="28"/>
        </w:rPr>
        <w:t>批共计</w:t>
      </w:r>
      <w:r>
        <w:rPr>
          <w:rFonts w:ascii="仿宋_GB2312" w:eastAsia="仿宋_GB2312" w:hAnsi="黑体" w:hint="eastAsia"/>
          <w:sz w:val="28"/>
          <w:szCs w:val="28"/>
        </w:rPr>
        <w:t>28</w:t>
      </w:r>
      <w:r>
        <w:rPr>
          <w:rFonts w:ascii="仿宋_GB2312" w:eastAsia="仿宋_GB2312" w:hAnsi="黑体" w:hint="eastAsia"/>
          <w:sz w:val="28"/>
          <w:szCs w:val="28"/>
        </w:rPr>
        <w:t>人次赴韩国天安研修院进行短期研修，山东</w:t>
      </w:r>
      <w:r>
        <w:rPr>
          <w:rFonts w:ascii="仿宋_GB2312" w:eastAsia="仿宋_GB2312" w:hAnsi="黑体" w:hint="eastAsia"/>
          <w:sz w:val="28"/>
          <w:szCs w:val="28"/>
        </w:rPr>
        <w:t>五征集团、</w:t>
      </w:r>
      <w:r>
        <w:rPr>
          <w:rFonts w:ascii="仿宋_GB2312" w:eastAsia="仿宋_GB2312" w:hAnsi="黑体" w:hint="eastAsia"/>
          <w:sz w:val="28"/>
          <w:szCs w:val="28"/>
        </w:rPr>
        <w:t>中驰汽配、日照顺鑫、乾通等合作单位也派专业销售经理来校任教，并接受学生企业实践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顶岗</w:t>
      </w:r>
      <w:r>
        <w:rPr>
          <w:rFonts w:ascii="仿宋_GB2312" w:eastAsia="仿宋_GB2312" w:hAnsi="黑体" w:hint="eastAsia"/>
          <w:sz w:val="28"/>
          <w:szCs w:val="28"/>
        </w:rPr>
        <w:t>。此外现代汽车学院还有</w:t>
      </w: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名专业教师赴德国进修并取得了欧盟认定的职业技能鉴定证书。通过学习，广大教师开拓了视野，接触到了国际上先进的技术和教学方法，极大的提高了实践动手能力。有</w:t>
      </w: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名专任教师分别担任日照地区</w:t>
      </w:r>
      <w:r>
        <w:rPr>
          <w:rFonts w:ascii="仿宋_GB2312" w:eastAsia="仿宋_GB2312" w:hAnsi="黑体" w:hint="eastAsia"/>
          <w:sz w:val="28"/>
          <w:szCs w:val="28"/>
        </w:rPr>
        <w:t>平安</w:t>
      </w:r>
      <w:r>
        <w:rPr>
          <w:rFonts w:ascii="仿宋_GB2312" w:eastAsia="仿宋_GB2312" w:hAnsi="黑体" w:hint="eastAsia"/>
          <w:sz w:val="28"/>
          <w:szCs w:val="28"/>
        </w:rPr>
        <w:t>保险公司、</w:t>
      </w:r>
      <w:r>
        <w:rPr>
          <w:rFonts w:ascii="仿宋_GB2312" w:eastAsia="仿宋_GB2312" w:hAnsi="黑体" w:hint="eastAsia"/>
          <w:sz w:val="28"/>
          <w:szCs w:val="28"/>
        </w:rPr>
        <w:t>山东优配汽车零部件有限公司，山东朗胜，日照顺鑫</w:t>
      </w:r>
      <w:r>
        <w:rPr>
          <w:rFonts w:ascii="仿宋_GB2312" w:eastAsia="仿宋_GB2312" w:hAnsi="黑体" w:hint="eastAsia"/>
          <w:sz w:val="28"/>
          <w:szCs w:val="28"/>
        </w:rPr>
        <w:t>4S</w:t>
      </w:r>
      <w:r>
        <w:rPr>
          <w:rFonts w:ascii="仿宋_GB2312" w:eastAsia="仿宋_GB2312" w:hAnsi="黑体" w:hint="eastAsia"/>
          <w:sz w:val="28"/>
          <w:szCs w:val="28"/>
        </w:rPr>
        <w:t>店的</w:t>
      </w:r>
      <w:r>
        <w:rPr>
          <w:rFonts w:ascii="仿宋_GB2312" w:eastAsia="仿宋_GB2312" w:hAnsi="黑体" w:hint="eastAsia"/>
          <w:sz w:val="28"/>
          <w:szCs w:val="28"/>
        </w:rPr>
        <w:t>公司</w:t>
      </w:r>
      <w:r>
        <w:rPr>
          <w:rFonts w:ascii="仿宋_GB2312" w:eastAsia="仿宋_GB2312" w:hAnsi="黑体" w:hint="eastAsia"/>
          <w:sz w:val="28"/>
          <w:szCs w:val="28"/>
        </w:rPr>
        <w:t>顾问。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教师省级以上精品课程获奖：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2009</w:t>
      </w:r>
      <w:r>
        <w:rPr>
          <w:rFonts w:ascii="仿宋_GB2312" w:eastAsia="仿宋_GB2312" w:hAnsi="黑体" w:hint="eastAsia"/>
          <w:sz w:val="28"/>
          <w:szCs w:val="28"/>
        </w:rPr>
        <w:t>年省级精品课程《现代汽车发动机故障检修》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2010</w:t>
      </w:r>
      <w:r>
        <w:rPr>
          <w:rFonts w:ascii="仿宋_GB2312" w:eastAsia="仿宋_GB2312" w:hAnsi="黑体" w:hint="eastAsia"/>
          <w:sz w:val="28"/>
          <w:szCs w:val="28"/>
        </w:rPr>
        <w:t>年省级精品课程《汽车底盘故障检修》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年教指委精品课程《韩系汽车电气设备故障检修》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2010</w:t>
      </w:r>
      <w:r>
        <w:rPr>
          <w:rFonts w:ascii="仿宋_GB2312" w:eastAsia="仿宋_GB2312" w:hAnsi="黑体" w:hint="eastAsia"/>
          <w:sz w:val="28"/>
          <w:szCs w:val="28"/>
        </w:rPr>
        <w:t>年教指委精品课程《汽车在线检测技术》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5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2013</w:t>
      </w:r>
      <w:r>
        <w:rPr>
          <w:rFonts w:ascii="仿宋_GB2312" w:eastAsia="仿宋_GB2312" w:hAnsi="黑体" w:hint="eastAsia"/>
          <w:sz w:val="28"/>
          <w:szCs w:val="28"/>
        </w:rPr>
        <w:t>《汽车营销技术》院级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6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2011</w:t>
      </w:r>
      <w:r>
        <w:rPr>
          <w:rFonts w:ascii="仿宋_GB2312" w:eastAsia="仿宋_GB2312" w:hAnsi="黑体" w:hint="eastAsia"/>
          <w:sz w:val="28"/>
          <w:szCs w:val="28"/>
        </w:rPr>
        <w:t>年省级精品课程《汽车在线检测技术》</w:t>
      </w:r>
    </w:p>
    <w:p w:rsidR="00BE0B97" w:rsidRDefault="00EE3DF3">
      <w:p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2011</w:t>
      </w:r>
      <w:r>
        <w:rPr>
          <w:rFonts w:ascii="仿宋_GB2312" w:eastAsia="仿宋_GB2312" w:hAnsi="黑体" w:hint="eastAsia"/>
          <w:sz w:val="28"/>
          <w:szCs w:val="28"/>
        </w:rPr>
        <w:t>年省级精品课程《汽车电气设备故障检修》</w:t>
      </w:r>
    </w:p>
    <w:p w:rsidR="00BE0B97" w:rsidRDefault="00EE3DF3">
      <w:pPr>
        <w:spacing w:line="360" w:lineRule="auto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8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2011</w:t>
      </w:r>
      <w:r>
        <w:rPr>
          <w:rFonts w:ascii="仿宋_GB2312" w:eastAsia="仿宋_GB2312" w:hAnsi="黑体" w:hint="eastAsia"/>
          <w:sz w:val="28"/>
          <w:szCs w:val="28"/>
        </w:rPr>
        <w:t>年省级精品课程《汽车保险与理赔》</w:t>
      </w:r>
    </w:p>
    <w:p w:rsidR="00BE0B97" w:rsidRDefault="00EE3DF3">
      <w:pPr>
        <w:spacing w:line="360" w:lineRule="auto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、教师省级以上教改项目及科研成果：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《高职高专汽车专业生产性实训基地建设与运行机制研究与实践》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牟盛勇，省教育厅；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《汽车专业“企业班”人才培养模式探索与实施》，苏青、代艳等，省教育厅；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高职院校生产性实训基地建设与运行机制研究，教学成果奖：牟盛勇、苏青等，省教育厅；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基于国际化视野的校企合作高职汽车类人才培养模式研究与实践，牟胜勇、苏青等，省教育厅；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《现代汽车学院合作办学的模式创新》，许崇霞、孙丽君等，省教育厅；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《汽车检测与维修技术专业课程改革研究》，许崇霞、郑善亮等，高职高专汽车类教学指导委员会；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中韩合作汽车类专业课程体系的设计与实践，山东省教育国际交流协会；苏青、孙丽君等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《中外（德国、韩国）汽车类人才培养的对比研究》许崇霞等，山东省教育国际交流协会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《中韩合作培养高职汽车类人才的实证研究》，社会科学奖：山东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省教育厅</w:t>
      </w:r>
    </w:p>
    <w:p w:rsidR="00BE0B97" w:rsidRDefault="00EE3DF3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《浅谈精品课程的链式研究》，苏青，日照市社会成果奖。</w:t>
      </w:r>
    </w:p>
    <w:p w:rsidR="00BE0B97" w:rsidRDefault="00EE3DF3">
      <w:pPr>
        <w:spacing w:line="360" w:lineRule="auto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3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、教师省级以上指导学生获奖：</w:t>
      </w:r>
    </w:p>
    <w:p w:rsidR="00BE0B97" w:rsidRDefault="00BE0B97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fldChar w:fldCharType="begin"/>
      </w:r>
      <w:r w:rsidR="00EE3DF3">
        <w:rPr>
          <w:rFonts w:ascii="仿宋_GB2312" w:eastAsia="仿宋_GB2312" w:hAnsi="黑体" w:hint="eastAsia"/>
          <w:sz w:val="28"/>
          <w:szCs w:val="28"/>
        </w:rPr>
        <w:instrText xml:space="preserve"> = 1 \* GB3 </w:instrText>
      </w:r>
      <w:r>
        <w:rPr>
          <w:rFonts w:ascii="仿宋_GB2312" w:eastAsia="仿宋_GB2312" w:hAnsi="黑体" w:hint="eastAsia"/>
          <w:sz w:val="28"/>
          <w:szCs w:val="28"/>
        </w:rPr>
        <w:fldChar w:fldCharType="separate"/>
      </w:r>
      <w:r w:rsidR="00EE3DF3">
        <w:rPr>
          <w:rFonts w:ascii="仿宋_GB2312" w:eastAsia="仿宋_GB2312" w:hAnsi="黑体" w:hint="eastAsia"/>
          <w:sz w:val="28"/>
          <w:szCs w:val="28"/>
        </w:rPr>
        <w:t>①</w:t>
      </w:r>
      <w:r>
        <w:rPr>
          <w:rFonts w:ascii="仿宋_GB2312" w:eastAsia="仿宋_GB2312" w:hAnsi="黑体" w:hint="eastAsia"/>
          <w:sz w:val="28"/>
          <w:szCs w:val="28"/>
        </w:rPr>
        <w:fldChar w:fldCharType="end"/>
      </w:r>
      <w:r w:rsidR="00EE3DF3">
        <w:rPr>
          <w:rFonts w:ascii="仿宋_GB2312" w:eastAsia="仿宋_GB2312" w:hAnsi="黑体" w:hint="eastAsia"/>
          <w:sz w:val="28"/>
          <w:szCs w:val="28"/>
        </w:rPr>
        <w:t>在</w:t>
      </w:r>
      <w:r w:rsidR="00EE3DF3">
        <w:rPr>
          <w:rFonts w:ascii="仿宋_GB2312" w:eastAsia="仿宋_GB2312" w:hAnsi="黑体" w:hint="eastAsia"/>
          <w:sz w:val="28"/>
          <w:szCs w:val="28"/>
        </w:rPr>
        <w:t>2009</w:t>
      </w:r>
      <w:r w:rsidR="00EE3DF3">
        <w:rPr>
          <w:rFonts w:ascii="仿宋_GB2312" w:eastAsia="仿宋_GB2312" w:hAnsi="黑体" w:hint="eastAsia"/>
          <w:sz w:val="28"/>
          <w:szCs w:val="28"/>
        </w:rPr>
        <w:t>年本田中国节能竞技大赛中，我院节能赛车用一升汽油行驶</w:t>
      </w:r>
      <w:r w:rsidR="00EE3DF3">
        <w:rPr>
          <w:rFonts w:ascii="仿宋_GB2312" w:eastAsia="仿宋_GB2312" w:hAnsi="黑体" w:hint="eastAsia"/>
          <w:sz w:val="28"/>
          <w:szCs w:val="28"/>
        </w:rPr>
        <w:t>348.344Km</w:t>
      </w:r>
      <w:r w:rsidR="00EE3DF3">
        <w:rPr>
          <w:rFonts w:ascii="仿宋_GB2312" w:eastAsia="仿宋_GB2312" w:hAnsi="黑体" w:hint="eastAsia"/>
          <w:sz w:val="28"/>
          <w:szCs w:val="28"/>
        </w:rPr>
        <w:t>，在来自全国的</w:t>
      </w:r>
      <w:r w:rsidR="00EE3DF3">
        <w:rPr>
          <w:rFonts w:ascii="仿宋_GB2312" w:eastAsia="仿宋_GB2312" w:hAnsi="黑体" w:hint="eastAsia"/>
          <w:sz w:val="28"/>
          <w:szCs w:val="28"/>
        </w:rPr>
        <w:t>79</w:t>
      </w:r>
      <w:r w:rsidR="00EE3DF3">
        <w:rPr>
          <w:rFonts w:ascii="仿宋_GB2312" w:eastAsia="仿宋_GB2312" w:hAnsi="黑体" w:hint="eastAsia"/>
          <w:sz w:val="28"/>
          <w:szCs w:val="28"/>
        </w:rPr>
        <w:t>支本、专科参赛队中排名</w:t>
      </w:r>
      <w:r w:rsidR="00EE3DF3">
        <w:rPr>
          <w:rFonts w:ascii="仿宋_GB2312" w:eastAsia="仿宋_GB2312" w:hAnsi="黑体" w:hint="eastAsia"/>
          <w:sz w:val="28"/>
          <w:szCs w:val="28"/>
        </w:rPr>
        <w:t>18</w:t>
      </w:r>
      <w:r w:rsidR="00EE3DF3">
        <w:rPr>
          <w:rFonts w:ascii="仿宋_GB2312" w:eastAsia="仿宋_GB2312" w:hAnsi="黑体" w:hint="eastAsia"/>
          <w:sz w:val="28"/>
          <w:szCs w:val="28"/>
        </w:rPr>
        <w:t>（紧跟清华大学紫荆花车队），位列全国高职</w:t>
      </w:r>
      <w:r w:rsidR="00EE3DF3">
        <w:rPr>
          <w:rFonts w:ascii="仿宋_GB2312" w:eastAsia="仿宋_GB2312" w:hAnsi="黑体" w:hint="eastAsia"/>
          <w:sz w:val="28"/>
          <w:szCs w:val="28"/>
        </w:rPr>
        <w:t>院校第一名。</w:t>
      </w:r>
    </w:p>
    <w:p w:rsidR="00BE0B97" w:rsidRDefault="00BE0B97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fldChar w:fldCharType="begin"/>
      </w:r>
      <w:r w:rsidR="00EE3DF3">
        <w:rPr>
          <w:rFonts w:ascii="仿宋_GB2312" w:eastAsia="仿宋_GB2312" w:hAnsi="黑体" w:hint="eastAsia"/>
          <w:sz w:val="28"/>
          <w:szCs w:val="28"/>
        </w:rPr>
        <w:instrText xml:space="preserve"> = 2 \* GB3 </w:instrText>
      </w:r>
      <w:r>
        <w:rPr>
          <w:rFonts w:ascii="仿宋_GB2312" w:eastAsia="仿宋_GB2312" w:hAnsi="黑体" w:hint="eastAsia"/>
          <w:sz w:val="28"/>
          <w:szCs w:val="28"/>
        </w:rPr>
        <w:fldChar w:fldCharType="separate"/>
      </w:r>
      <w:r w:rsidR="00EE3DF3">
        <w:rPr>
          <w:rFonts w:ascii="仿宋_GB2312" w:eastAsia="仿宋_GB2312" w:hAnsi="黑体" w:hint="eastAsia"/>
          <w:sz w:val="28"/>
          <w:szCs w:val="28"/>
        </w:rPr>
        <w:t>②</w:t>
      </w:r>
      <w:r>
        <w:rPr>
          <w:rFonts w:ascii="仿宋_GB2312" w:eastAsia="仿宋_GB2312" w:hAnsi="黑体" w:hint="eastAsia"/>
          <w:sz w:val="28"/>
          <w:szCs w:val="28"/>
        </w:rPr>
        <w:fldChar w:fldCharType="end"/>
      </w:r>
      <w:r w:rsidR="00EE3DF3">
        <w:rPr>
          <w:rFonts w:ascii="仿宋_GB2312" w:eastAsia="仿宋_GB2312" w:hAnsi="黑体" w:hint="eastAsia"/>
          <w:sz w:val="28"/>
          <w:szCs w:val="28"/>
        </w:rPr>
        <w:t>2010</w:t>
      </w:r>
      <w:r w:rsidR="00EE3DF3">
        <w:rPr>
          <w:rFonts w:ascii="仿宋_GB2312" w:eastAsia="仿宋_GB2312" w:hAnsi="黑体" w:hint="eastAsia"/>
          <w:sz w:val="28"/>
          <w:szCs w:val="28"/>
        </w:rPr>
        <w:t>年</w:t>
      </w:r>
      <w:r w:rsidR="00EE3DF3">
        <w:rPr>
          <w:rFonts w:ascii="仿宋_GB2312" w:eastAsia="仿宋_GB2312" w:hAnsi="黑体" w:hint="eastAsia"/>
          <w:sz w:val="28"/>
          <w:szCs w:val="28"/>
        </w:rPr>
        <w:t>4</w:t>
      </w:r>
      <w:r w:rsidR="00EE3DF3">
        <w:rPr>
          <w:rFonts w:ascii="仿宋_GB2312" w:eastAsia="仿宋_GB2312" w:hAnsi="黑体" w:hint="eastAsia"/>
          <w:sz w:val="28"/>
          <w:szCs w:val="28"/>
        </w:rPr>
        <w:t>月</w:t>
      </w:r>
      <w:r w:rsidR="00EE3DF3">
        <w:rPr>
          <w:rFonts w:ascii="仿宋_GB2312" w:eastAsia="仿宋_GB2312" w:hAnsi="黑体" w:hint="eastAsia"/>
          <w:sz w:val="28"/>
          <w:szCs w:val="28"/>
        </w:rPr>
        <w:t>23-25</w:t>
      </w:r>
      <w:r w:rsidR="00EE3DF3">
        <w:rPr>
          <w:rFonts w:ascii="仿宋_GB2312" w:eastAsia="仿宋_GB2312" w:hAnsi="黑体" w:hint="eastAsia"/>
          <w:sz w:val="28"/>
          <w:szCs w:val="28"/>
        </w:rPr>
        <w:t>日，在山东交通职业学院举办的第一届“汽车维修”技能大赛，我院三名学生参赛并取得了优异的成绩。</w:t>
      </w:r>
    </w:p>
    <w:p w:rsidR="00BE0B97" w:rsidRDefault="00BE0B97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fldChar w:fldCharType="begin"/>
      </w:r>
      <w:r w:rsidR="00EE3DF3">
        <w:rPr>
          <w:rFonts w:ascii="仿宋_GB2312" w:eastAsia="仿宋_GB2312" w:hAnsi="黑体" w:hint="eastAsia"/>
          <w:sz w:val="28"/>
          <w:szCs w:val="28"/>
        </w:rPr>
        <w:instrText xml:space="preserve"> = 3 \* GB3 </w:instrText>
      </w:r>
      <w:r>
        <w:rPr>
          <w:rFonts w:ascii="仿宋_GB2312" w:eastAsia="仿宋_GB2312" w:hAnsi="黑体" w:hint="eastAsia"/>
          <w:sz w:val="28"/>
          <w:szCs w:val="28"/>
        </w:rPr>
        <w:fldChar w:fldCharType="separate"/>
      </w:r>
      <w:r w:rsidR="00EE3DF3">
        <w:rPr>
          <w:rFonts w:ascii="仿宋_GB2312" w:eastAsia="仿宋_GB2312" w:hAnsi="黑体" w:hint="eastAsia"/>
          <w:sz w:val="28"/>
          <w:szCs w:val="28"/>
        </w:rPr>
        <w:t>③</w:t>
      </w:r>
      <w:r>
        <w:rPr>
          <w:rFonts w:ascii="仿宋_GB2312" w:eastAsia="仿宋_GB2312" w:hAnsi="黑体" w:hint="eastAsia"/>
          <w:sz w:val="28"/>
          <w:szCs w:val="28"/>
        </w:rPr>
        <w:fldChar w:fldCharType="end"/>
      </w:r>
      <w:r w:rsidR="00EE3DF3">
        <w:rPr>
          <w:rFonts w:ascii="仿宋_GB2312" w:eastAsia="仿宋_GB2312" w:hAnsi="黑体" w:hint="eastAsia"/>
          <w:sz w:val="28"/>
          <w:szCs w:val="28"/>
        </w:rPr>
        <w:t>在</w:t>
      </w:r>
      <w:r w:rsidR="00EE3DF3">
        <w:rPr>
          <w:rFonts w:ascii="仿宋_GB2312" w:eastAsia="仿宋_GB2312" w:hAnsi="黑体" w:hint="eastAsia"/>
          <w:sz w:val="28"/>
          <w:szCs w:val="28"/>
        </w:rPr>
        <w:t>2010</w:t>
      </w:r>
      <w:r w:rsidR="00EE3DF3">
        <w:rPr>
          <w:rFonts w:ascii="仿宋_GB2312" w:eastAsia="仿宋_GB2312" w:hAnsi="黑体" w:hint="eastAsia"/>
          <w:sz w:val="28"/>
          <w:szCs w:val="28"/>
        </w:rPr>
        <w:t>年的“比亚迪杯”全国高职院校汽车营销技能大赛中，我院参赛学生获得三等奖。</w:t>
      </w:r>
    </w:p>
    <w:p w:rsidR="00BE0B97" w:rsidRDefault="00BE0B97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fldChar w:fldCharType="begin"/>
      </w:r>
      <w:r w:rsidR="00EE3DF3">
        <w:rPr>
          <w:rFonts w:ascii="仿宋_GB2312" w:eastAsia="仿宋_GB2312" w:hAnsi="黑体" w:hint="eastAsia"/>
          <w:sz w:val="28"/>
          <w:szCs w:val="28"/>
        </w:rPr>
        <w:instrText xml:space="preserve"> = 4 \* GB3 \* MERGEFORMAT </w:instrText>
      </w:r>
      <w:r>
        <w:rPr>
          <w:rFonts w:ascii="仿宋_GB2312" w:eastAsia="仿宋_GB2312" w:hAnsi="黑体" w:hint="eastAsia"/>
          <w:sz w:val="28"/>
          <w:szCs w:val="28"/>
        </w:rPr>
        <w:fldChar w:fldCharType="separate"/>
      </w:r>
      <w:r w:rsidR="00EE3DF3">
        <w:rPr>
          <w:rFonts w:ascii="仿宋_GB2312" w:eastAsia="仿宋_GB2312" w:hAnsi="黑体" w:hint="eastAsia"/>
          <w:sz w:val="28"/>
          <w:szCs w:val="28"/>
        </w:rPr>
        <w:t>④</w:t>
      </w:r>
      <w:r>
        <w:rPr>
          <w:rFonts w:ascii="仿宋_GB2312" w:eastAsia="仿宋_GB2312" w:hAnsi="黑体" w:hint="eastAsia"/>
          <w:sz w:val="28"/>
          <w:szCs w:val="28"/>
        </w:rPr>
        <w:fldChar w:fldCharType="end"/>
      </w:r>
      <w:r w:rsidR="00EE3DF3">
        <w:rPr>
          <w:rFonts w:ascii="仿宋_GB2312" w:eastAsia="仿宋_GB2312" w:hAnsi="黑体" w:hint="eastAsia"/>
          <w:sz w:val="28"/>
          <w:szCs w:val="28"/>
        </w:rPr>
        <w:t>在</w:t>
      </w:r>
      <w:r w:rsidR="00EE3DF3">
        <w:rPr>
          <w:rFonts w:ascii="仿宋_GB2312" w:eastAsia="仿宋_GB2312" w:hAnsi="黑体" w:hint="eastAsia"/>
          <w:sz w:val="28"/>
          <w:szCs w:val="28"/>
        </w:rPr>
        <w:t>2011</w:t>
      </w:r>
      <w:r w:rsidR="00EE3DF3">
        <w:rPr>
          <w:rFonts w:ascii="仿宋_GB2312" w:eastAsia="仿宋_GB2312" w:hAnsi="黑体" w:hint="eastAsia"/>
          <w:sz w:val="28"/>
          <w:szCs w:val="28"/>
        </w:rPr>
        <w:t>年全国高职院校教师汽车营销课程设计大赛中，苏青、代艳荣获二等奖。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⑤在</w:t>
      </w:r>
      <w:r>
        <w:rPr>
          <w:rFonts w:ascii="仿宋_GB2312" w:eastAsia="仿宋_GB2312" w:hAnsi="黑体" w:hint="eastAsia"/>
          <w:sz w:val="28"/>
          <w:szCs w:val="28"/>
        </w:rPr>
        <w:t>2014</w:t>
      </w:r>
      <w:r>
        <w:rPr>
          <w:rFonts w:ascii="仿宋_GB2312" w:eastAsia="仿宋_GB2312" w:hAnsi="黑体" w:hint="eastAsia"/>
          <w:sz w:val="28"/>
          <w:szCs w:val="28"/>
        </w:rPr>
        <w:t>年山东省汽车营销大赛获得三等奖。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⑥在</w:t>
      </w:r>
      <w:r>
        <w:rPr>
          <w:rFonts w:ascii="仿宋_GB2312" w:eastAsia="仿宋_GB2312" w:hAnsi="黑体" w:hint="eastAsia"/>
          <w:sz w:val="28"/>
          <w:szCs w:val="28"/>
        </w:rPr>
        <w:t>2015</w:t>
      </w:r>
      <w:r>
        <w:rPr>
          <w:rFonts w:ascii="仿宋_GB2312" w:eastAsia="仿宋_GB2312" w:hAnsi="黑体" w:hint="eastAsia"/>
          <w:sz w:val="28"/>
          <w:szCs w:val="28"/>
        </w:rPr>
        <w:t>年山东省汽车营销大赛中获得二等奖。</w:t>
      </w:r>
    </w:p>
    <w:p w:rsidR="00BE0B97" w:rsidRDefault="00EE3DF3" w:rsidP="00F02303">
      <w:pPr>
        <w:spacing w:line="360" w:lineRule="auto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、重大技术服务及成果：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）现代汽车学院被确定为高职高专汽车教指委委员单位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）日照市社会科学院“汽车产业发展研究基地”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）日照市汽车维修工培训基地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）日照市汽车维修行业技术培训基地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5</w:t>
      </w:r>
      <w:r>
        <w:rPr>
          <w:rFonts w:ascii="仿宋_GB2312" w:eastAsia="仿宋_GB2312" w:hAnsi="黑体" w:hint="eastAsia"/>
          <w:sz w:val="28"/>
          <w:szCs w:val="28"/>
        </w:rPr>
        <w:t>）日照市汽车维修工职业技能鉴定站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6</w:t>
      </w:r>
      <w:r>
        <w:rPr>
          <w:rFonts w:ascii="仿宋_GB2312" w:eastAsia="仿宋_GB2312" w:hAnsi="黑体" w:hint="eastAsia"/>
          <w:sz w:val="28"/>
          <w:szCs w:val="28"/>
        </w:rPr>
        <w:t>）山东省汽车维修高级工网络考点，韩国现代集团在华企业培训基地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7</w:t>
      </w:r>
      <w:r>
        <w:rPr>
          <w:rFonts w:ascii="仿宋_GB2312" w:eastAsia="仿宋_GB2312" w:hAnsi="黑体" w:hint="eastAsia"/>
          <w:sz w:val="28"/>
          <w:szCs w:val="28"/>
        </w:rPr>
        <w:t>）成功组织举办汽车营销大赛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8</w:t>
      </w:r>
      <w:r>
        <w:rPr>
          <w:rFonts w:ascii="仿宋_GB2312" w:eastAsia="仿宋_GB2312" w:hAnsi="黑体" w:hint="eastAsia"/>
          <w:sz w:val="28"/>
          <w:szCs w:val="28"/>
        </w:rPr>
        <w:t>）汽车维修工大赛、中级、高级汽车维修工考试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9</w:t>
      </w:r>
      <w:r>
        <w:rPr>
          <w:rFonts w:ascii="仿宋_GB2312" w:eastAsia="仿宋_GB2312" w:hAnsi="黑体" w:hint="eastAsia"/>
          <w:sz w:val="28"/>
          <w:szCs w:val="28"/>
        </w:rPr>
        <w:t>）承担日照市汽车维修行业技术培训、中驰汽配、韩国现代集团在华企业职工培训</w:t>
      </w:r>
    </w:p>
    <w:p w:rsidR="00BE0B97" w:rsidRDefault="00EE3DF3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10</w:t>
      </w:r>
      <w:r>
        <w:rPr>
          <w:rFonts w:ascii="仿宋_GB2312" w:eastAsia="仿宋_GB2312" w:hAnsi="黑体" w:hint="eastAsia"/>
          <w:sz w:val="28"/>
          <w:szCs w:val="28"/>
        </w:rPr>
        <w:t>）成功举办国家教育部暑期师资培训班</w:t>
      </w:r>
      <w:r>
        <w:rPr>
          <w:rFonts w:ascii="仿宋_GB2312" w:eastAsia="仿宋_GB2312" w:hAnsi="黑体" w:hint="eastAsia"/>
          <w:sz w:val="28"/>
          <w:szCs w:val="28"/>
        </w:rPr>
        <w:t>5</w:t>
      </w:r>
      <w:r>
        <w:rPr>
          <w:rFonts w:ascii="仿宋_GB2312" w:eastAsia="仿宋_GB2312" w:hAnsi="黑体" w:hint="eastAsia"/>
          <w:sz w:val="28"/>
          <w:szCs w:val="28"/>
        </w:rPr>
        <w:t>届。</w:t>
      </w:r>
    </w:p>
    <w:p w:rsidR="00BE0B97" w:rsidRDefault="00BE0B97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  <w:sectPr w:rsidR="00BE0B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0B97" w:rsidRDefault="00EE3DF3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附：</w:t>
      </w:r>
    </w:p>
    <w:p w:rsidR="00BE0B97" w:rsidRDefault="00EE3DF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汽车服务与营销专业</w:t>
      </w:r>
      <w:r>
        <w:rPr>
          <w:rFonts w:ascii="宋体" w:hAnsi="宋体" w:hint="eastAsia"/>
          <w:b/>
          <w:sz w:val="36"/>
          <w:szCs w:val="36"/>
        </w:rPr>
        <w:t>教学团队建设成果一览表</w:t>
      </w:r>
    </w:p>
    <w:tbl>
      <w:tblPr>
        <w:tblStyle w:val="a3"/>
        <w:tblW w:w="14965" w:type="dxa"/>
        <w:tblLayout w:type="fixed"/>
        <w:tblLook w:val="04A0"/>
      </w:tblPr>
      <w:tblGrid>
        <w:gridCol w:w="1133"/>
        <w:gridCol w:w="2750"/>
        <w:gridCol w:w="8341"/>
        <w:gridCol w:w="2741"/>
      </w:tblGrid>
      <w:tr w:rsidR="00BE0B97">
        <w:trPr>
          <w:trHeight w:val="1039"/>
        </w:trPr>
        <w:tc>
          <w:tcPr>
            <w:tcW w:w="1133" w:type="dxa"/>
            <w:vAlign w:val="center"/>
          </w:tcPr>
          <w:p w:rsidR="00BE0B97" w:rsidRDefault="00EE3DF3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spacing w:val="-10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spacing w:val="-10"/>
                <w:kern w:val="0"/>
                <w:sz w:val="24"/>
                <w:szCs w:val="20"/>
              </w:rPr>
              <w:t>专业建设水平</w:t>
            </w:r>
          </w:p>
          <w:p w:rsidR="00BE0B97" w:rsidRDefault="00EE3DF3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（省级及以上示范、品牌、特色等专业）</w:t>
            </w:r>
          </w:p>
        </w:tc>
        <w:tc>
          <w:tcPr>
            <w:tcW w:w="2750" w:type="dxa"/>
            <w:vAlign w:val="center"/>
          </w:tcPr>
          <w:p w:rsidR="00BE0B97" w:rsidRDefault="00EE3DF3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精品课程建设情况</w:t>
            </w:r>
          </w:p>
          <w:p w:rsidR="00BE0B97" w:rsidRDefault="00EE3DF3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（省级及以上）</w:t>
            </w:r>
          </w:p>
        </w:tc>
        <w:tc>
          <w:tcPr>
            <w:tcW w:w="8341" w:type="dxa"/>
            <w:vAlign w:val="center"/>
          </w:tcPr>
          <w:p w:rsidR="00BE0B97" w:rsidRDefault="00EE3DF3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省级及以上获奖情况（教改项目及成果奖、技能大赛获奖、科研获奖等）</w:t>
            </w:r>
          </w:p>
        </w:tc>
        <w:tc>
          <w:tcPr>
            <w:tcW w:w="2741" w:type="dxa"/>
            <w:vAlign w:val="center"/>
          </w:tcPr>
          <w:p w:rsidR="00BE0B97" w:rsidRDefault="00EE3DF3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重大技术服务及成果</w:t>
            </w:r>
          </w:p>
          <w:p w:rsidR="00BE0B97" w:rsidRDefault="00EE3DF3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（限十项）</w:t>
            </w:r>
          </w:p>
        </w:tc>
      </w:tr>
      <w:tr w:rsidR="00BE0B97">
        <w:trPr>
          <w:trHeight w:val="1039"/>
        </w:trPr>
        <w:tc>
          <w:tcPr>
            <w:tcW w:w="1133" w:type="dxa"/>
            <w:vAlign w:val="center"/>
          </w:tcPr>
          <w:p w:rsidR="00BE0B97" w:rsidRDefault="00EE3DF3">
            <w:pPr>
              <w:numPr>
                <w:ilvl w:val="0"/>
                <w:numId w:val="2"/>
              </w:numPr>
              <w:spacing w:line="280" w:lineRule="exact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国家</w:t>
            </w: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示范</w:t>
            </w: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专业群内建设专业</w:t>
            </w:r>
          </w:p>
          <w:p w:rsidR="00BE0B97" w:rsidRDefault="00EE3DF3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山东省特色专业群内建设专业</w:t>
            </w:r>
          </w:p>
        </w:tc>
        <w:tc>
          <w:tcPr>
            <w:tcW w:w="2750" w:type="dxa"/>
            <w:vAlign w:val="center"/>
          </w:tcPr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2009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省级精品课程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《现代汽车发动机故障检修》</w:t>
            </w:r>
          </w:p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2010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省级精品课程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《汽车底盘故障检修》</w:t>
            </w:r>
          </w:p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教指委精品课程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《韩系汽车电气设备故障检修》</w:t>
            </w:r>
          </w:p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2010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教指委精品课程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《汽车在线检测技术》</w:t>
            </w:r>
          </w:p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2013</w:t>
            </w:r>
            <w:r>
              <w:rPr>
                <w:rFonts w:ascii="仿宋_GB2312" w:eastAsia="仿宋_GB2312" w:hint="eastAsia"/>
                <w:sz w:val="24"/>
              </w:rPr>
              <w:t>《汽车营销技术》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院级</w:t>
            </w:r>
          </w:p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2011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>省级精品课程</w:t>
            </w:r>
            <w:r>
              <w:rPr>
                <w:rFonts w:ascii="仿宋_GB2312" w:eastAsia="仿宋_GB2312" w:hint="eastAsia"/>
                <w:sz w:val="24"/>
              </w:rPr>
              <w:t>《汽车在线检测技术》</w:t>
            </w:r>
          </w:p>
          <w:p w:rsidR="00BE0B97" w:rsidRDefault="00EE3DF3">
            <w:pPr>
              <w:tabs>
                <w:tab w:val="left" w:pos="720"/>
              </w:tabs>
              <w:spacing w:line="34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2011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>省级精品课程</w:t>
            </w:r>
            <w:r>
              <w:rPr>
                <w:rFonts w:ascii="仿宋_GB2312" w:eastAsia="仿宋_GB2312" w:hint="eastAsia"/>
                <w:sz w:val="24"/>
              </w:rPr>
              <w:t>《汽车电气设备故障检修》</w:t>
            </w:r>
          </w:p>
          <w:p w:rsidR="00BE0B97" w:rsidRDefault="00EE3DF3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2011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>省级精品课程</w:t>
            </w:r>
            <w:r>
              <w:rPr>
                <w:rFonts w:ascii="仿宋_GB2312" w:eastAsia="仿宋_GB2312" w:hint="eastAsia"/>
                <w:sz w:val="24"/>
              </w:rPr>
              <w:t>《汽车保险与理赔》</w:t>
            </w:r>
          </w:p>
        </w:tc>
        <w:tc>
          <w:tcPr>
            <w:tcW w:w="8341" w:type="dxa"/>
            <w:vAlign w:val="center"/>
          </w:tcPr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lastRenderedPageBreak/>
              <w:t xml:space="preserve"> 1</w:t>
            </w: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）《</w:t>
            </w:r>
            <w:r>
              <w:rPr>
                <w:rFonts w:eastAsia="楷体_GB2312" w:hint="eastAsia"/>
                <w:bCs/>
                <w:szCs w:val="21"/>
              </w:rPr>
              <w:t>高职高专汽车专业生产性实训基地建设与运行机制研究与实践</w:t>
            </w:r>
            <w:r>
              <w:rPr>
                <w:rFonts w:eastAsia="楷体_GB2312" w:hint="eastAsia"/>
                <w:bCs/>
                <w:szCs w:val="21"/>
              </w:rPr>
              <w:t>》</w:t>
            </w:r>
            <w:r>
              <w:rPr>
                <w:rFonts w:eastAsia="楷体_GB2312" w:hint="eastAsia"/>
                <w:bCs/>
                <w:szCs w:val="21"/>
              </w:rPr>
              <w:t xml:space="preserve"> </w:t>
            </w:r>
            <w:r>
              <w:rPr>
                <w:rFonts w:eastAsia="楷体_GB2312" w:hint="eastAsia"/>
                <w:bCs/>
                <w:szCs w:val="21"/>
              </w:rPr>
              <w:t>牟盛勇</w:t>
            </w:r>
            <w:r>
              <w:rPr>
                <w:rFonts w:eastAsia="楷体_GB2312" w:hint="eastAsia"/>
                <w:bCs/>
                <w:szCs w:val="21"/>
              </w:rPr>
              <w:t>，省教育厅；</w:t>
            </w:r>
          </w:p>
          <w:p w:rsidR="00BE0B97" w:rsidRDefault="00EE3DF3">
            <w:pPr>
              <w:spacing w:line="260" w:lineRule="exact"/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 2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《</w:t>
            </w:r>
            <w:r>
              <w:rPr>
                <w:rFonts w:eastAsia="楷体_GB2312"/>
                <w:bCs/>
                <w:szCs w:val="21"/>
              </w:rPr>
              <w:t>汽车专业</w:t>
            </w:r>
            <w:r>
              <w:rPr>
                <w:rFonts w:eastAsia="楷体_GB2312"/>
                <w:bCs/>
                <w:szCs w:val="21"/>
              </w:rPr>
              <w:t>“</w:t>
            </w:r>
            <w:r>
              <w:rPr>
                <w:rFonts w:eastAsia="楷体_GB2312"/>
                <w:bCs/>
                <w:szCs w:val="21"/>
              </w:rPr>
              <w:t>企业班</w:t>
            </w:r>
            <w:r>
              <w:rPr>
                <w:rFonts w:eastAsia="楷体_GB2312"/>
                <w:bCs/>
                <w:szCs w:val="21"/>
              </w:rPr>
              <w:t>”</w:t>
            </w:r>
            <w:r>
              <w:rPr>
                <w:rFonts w:eastAsia="楷体_GB2312"/>
                <w:bCs/>
                <w:szCs w:val="21"/>
              </w:rPr>
              <w:t>人才培养模式探索与实施</w:t>
            </w:r>
            <w:r>
              <w:rPr>
                <w:rFonts w:eastAsia="楷体_GB2312" w:hint="eastAsia"/>
                <w:bCs/>
                <w:szCs w:val="21"/>
              </w:rPr>
              <w:t>》</w:t>
            </w:r>
          </w:p>
          <w:p w:rsidR="00BE0B97" w:rsidRDefault="00EE3DF3">
            <w:pPr>
              <w:spacing w:line="260" w:lineRule="exact"/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苏青，省教育厅；</w:t>
            </w:r>
          </w:p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 3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高职院校生产性实训基地建设与运行机制研究</w:t>
            </w:r>
          </w:p>
          <w:p w:rsidR="00BE0B97" w:rsidRDefault="00EE3DF3">
            <w:pPr>
              <w:spacing w:line="260" w:lineRule="exact"/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教学成果奖：牟盛勇</w:t>
            </w:r>
            <w:r>
              <w:rPr>
                <w:rFonts w:eastAsia="楷体_GB2312" w:hint="eastAsia"/>
                <w:bCs/>
                <w:szCs w:val="21"/>
              </w:rPr>
              <w:t>，省教育厅；</w:t>
            </w:r>
          </w:p>
          <w:p w:rsidR="00BE0B97" w:rsidRDefault="00EE3DF3">
            <w:pPr>
              <w:spacing w:line="260" w:lineRule="exact"/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 4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基于国际化视野的校企合作高职汽车类人才培养模式研究与实践</w:t>
            </w:r>
            <w:r>
              <w:rPr>
                <w:rFonts w:eastAsia="楷体_GB2312" w:hint="eastAsia"/>
                <w:bCs/>
                <w:szCs w:val="21"/>
              </w:rPr>
              <w:t>，</w:t>
            </w:r>
            <w:r>
              <w:rPr>
                <w:rFonts w:eastAsia="楷体_GB2312" w:hint="eastAsia"/>
                <w:bCs/>
                <w:szCs w:val="21"/>
              </w:rPr>
              <w:t>牟胜勇、苏青等</w:t>
            </w:r>
            <w:r>
              <w:rPr>
                <w:rFonts w:eastAsia="楷体_GB2312" w:hint="eastAsia"/>
                <w:bCs/>
                <w:szCs w:val="21"/>
              </w:rPr>
              <w:t>，省教育厅；</w:t>
            </w:r>
          </w:p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 5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《现代汽车学院合作办学的模式创新》</w:t>
            </w:r>
            <w:r>
              <w:rPr>
                <w:rFonts w:eastAsia="楷体_GB2312" w:hint="eastAsia"/>
                <w:bCs/>
                <w:szCs w:val="21"/>
              </w:rPr>
              <w:t>，</w:t>
            </w:r>
            <w:r>
              <w:rPr>
                <w:rFonts w:eastAsia="楷体_GB2312" w:hint="eastAsia"/>
                <w:bCs/>
                <w:szCs w:val="21"/>
              </w:rPr>
              <w:t>许崇霞等</w:t>
            </w:r>
            <w:r>
              <w:rPr>
                <w:rFonts w:eastAsia="楷体_GB2312" w:hint="eastAsia"/>
                <w:bCs/>
                <w:szCs w:val="21"/>
              </w:rPr>
              <w:t>，省教育厅；</w:t>
            </w:r>
          </w:p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 6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《汽车检测与维修技术专业课程改革研究》</w:t>
            </w:r>
            <w:r>
              <w:rPr>
                <w:rFonts w:eastAsia="楷体_GB2312" w:hint="eastAsia"/>
                <w:bCs/>
                <w:szCs w:val="21"/>
              </w:rPr>
              <w:t>，</w:t>
            </w:r>
            <w:r>
              <w:rPr>
                <w:rFonts w:eastAsia="楷体_GB2312" w:hint="eastAsia"/>
                <w:bCs/>
                <w:szCs w:val="21"/>
              </w:rPr>
              <w:t>许崇霞等</w:t>
            </w:r>
            <w:r>
              <w:rPr>
                <w:rFonts w:eastAsia="楷体_GB2312" w:hint="eastAsia"/>
                <w:bCs/>
                <w:szCs w:val="21"/>
              </w:rPr>
              <w:t>，</w:t>
            </w:r>
            <w:r>
              <w:rPr>
                <w:rFonts w:eastAsia="楷体_GB2312" w:hint="eastAsia"/>
                <w:bCs/>
                <w:szCs w:val="21"/>
              </w:rPr>
              <w:t>高职高专汽车类教学指导委员会</w:t>
            </w:r>
            <w:r>
              <w:rPr>
                <w:rFonts w:eastAsia="楷体_GB2312" w:hint="eastAsia"/>
                <w:bCs/>
                <w:szCs w:val="21"/>
              </w:rPr>
              <w:t>；</w:t>
            </w:r>
          </w:p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 7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中韩合作汽车类专业课程体系的设计与实践</w:t>
            </w:r>
            <w:r>
              <w:rPr>
                <w:rFonts w:eastAsia="楷体_GB2312" w:hint="eastAsia"/>
                <w:bCs/>
                <w:szCs w:val="21"/>
              </w:rPr>
              <w:t>，</w:t>
            </w:r>
            <w:r>
              <w:rPr>
                <w:rFonts w:eastAsia="楷体_GB2312" w:hint="eastAsia"/>
                <w:bCs/>
                <w:szCs w:val="21"/>
              </w:rPr>
              <w:t>山东省教育国际交流协会</w:t>
            </w:r>
            <w:r>
              <w:rPr>
                <w:rFonts w:eastAsia="楷体_GB2312" w:hint="eastAsia"/>
                <w:bCs/>
                <w:szCs w:val="21"/>
              </w:rPr>
              <w:t>；</w:t>
            </w:r>
          </w:p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8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《中外（德国、韩国）汽车类人才培养的对比研究》许崇霞等</w:t>
            </w:r>
            <w:r>
              <w:rPr>
                <w:rFonts w:eastAsia="楷体_GB2312" w:hint="eastAsia"/>
                <w:bCs/>
                <w:szCs w:val="21"/>
              </w:rPr>
              <w:t>，</w:t>
            </w:r>
            <w:r>
              <w:rPr>
                <w:rFonts w:eastAsia="楷体_GB2312" w:hint="eastAsia"/>
                <w:bCs/>
                <w:szCs w:val="21"/>
              </w:rPr>
              <w:t>山东省教育国际交流协会</w:t>
            </w:r>
          </w:p>
          <w:p w:rsidR="00BE0B97" w:rsidRDefault="00EE3DF3">
            <w:pPr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 xml:space="preserve">  9</w:t>
            </w:r>
            <w:r>
              <w:rPr>
                <w:rFonts w:eastAsia="楷体_GB2312" w:hint="eastAsia"/>
                <w:bCs/>
                <w:szCs w:val="21"/>
              </w:rPr>
              <w:t>）</w:t>
            </w:r>
            <w:r>
              <w:rPr>
                <w:rFonts w:eastAsia="楷体_GB2312" w:hint="eastAsia"/>
                <w:bCs/>
                <w:szCs w:val="21"/>
              </w:rPr>
              <w:t>《中韩合作培养高职汽车类人才的实证研究》</w:t>
            </w:r>
          </w:p>
          <w:p w:rsidR="00BE0B97" w:rsidRDefault="00EE3DF3">
            <w:pPr>
              <w:spacing w:line="260" w:lineRule="exact"/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社会科学奖：山东省教育厅</w:t>
            </w:r>
          </w:p>
          <w:p w:rsidR="00BE0B97" w:rsidRDefault="00EE3DF3">
            <w:pPr>
              <w:spacing w:line="260" w:lineRule="exact"/>
              <w:jc w:val="left"/>
              <w:rPr>
                <w:rFonts w:eastAsia="楷体_GB2312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《浅谈精品课程的链式研究》</w:t>
            </w:r>
          </w:p>
          <w:p w:rsidR="00BE0B97" w:rsidRDefault="00EE3DF3">
            <w:pPr>
              <w:spacing w:line="300" w:lineRule="exact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 xml:space="preserve"> </w:t>
            </w:r>
          </w:p>
          <w:p w:rsidR="00BE0B97" w:rsidRDefault="00EE3DF3">
            <w:pPr>
              <w:spacing w:line="300" w:lineRule="exact"/>
              <w:rPr>
                <w:rFonts w:ascii="黑体" w:eastAsia="黑体" w:hAnsi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lastRenderedPageBreak/>
              <w:t>大赛：</w:t>
            </w:r>
          </w:p>
          <w:p w:rsidR="00BE0B97" w:rsidRDefault="00BE0B97">
            <w:pPr>
              <w:spacing w:line="300" w:lineRule="exact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  <w:tbl>
            <w:tblPr>
              <w:tblW w:w="7491" w:type="dxa"/>
              <w:jc w:val="center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14"/>
              <w:gridCol w:w="1206"/>
              <w:gridCol w:w="940"/>
              <w:gridCol w:w="1831"/>
            </w:tblGrid>
            <w:tr w:rsidR="00BE0B97">
              <w:trPr>
                <w:trHeight w:val="59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全国汽车营销大赛教学方案设计课程类二等奖。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苏青、代艳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2009.7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教育部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《理事制办学模式下的汽车专业教学创新与实践》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“十一五”山东教育创新成果奖二等奖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许崇霞</w:t>
                  </w:r>
                </w:p>
                <w:p w:rsidR="00BE0B97" w:rsidRDefault="00BE0B97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2010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山东省教育厅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“本田节能大赛”中获全国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18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名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,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高职组第一名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2009.4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本田技研工业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(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中国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)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投资有限公司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山东省大学生机电产品创新设计竞赛二等奖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2009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山东省教育厅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山东省大学生机电产品创新设计竞赛三等奖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2009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山东省教育厅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全国高职汽车营销技能大赛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苏青、代艳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2010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国家教指委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中国本田技能大赛高职组第一名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2009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中国本田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汽车营销大赛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孙丽君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2012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学院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院技能大赛“优秀组织者”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2010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学院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 xml:space="preserve"> 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全国汽车职业院校课程设计大赛二等奖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苏青、代艳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2011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BE0B97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节能赛车山东省大学生机电产品创新设计竞赛三等奖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2009.4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山东省教育厅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山东省汽车营销大赛三等奖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孙丽君、苏青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lastRenderedPageBreak/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lastRenderedPageBreak/>
                    <w:t>2014.11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山东省教育厅</w:t>
                  </w:r>
                </w:p>
              </w:tc>
            </w:tr>
            <w:tr w:rsidR="00BE0B97">
              <w:trPr>
                <w:trHeight w:val="20"/>
                <w:jc w:val="center"/>
              </w:trPr>
              <w:tc>
                <w:tcPr>
                  <w:tcW w:w="3514" w:type="dxa"/>
                  <w:vAlign w:val="center"/>
                </w:tcPr>
                <w:p w:rsidR="00BE0B97" w:rsidRDefault="00EE3DF3">
                  <w:pPr>
                    <w:spacing w:line="28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lastRenderedPageBreak/>
                    <w:t>山东省汽车营销大赛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二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等奖</w:t>
                  </w:r>
                </w:p>
              </w:tc>
              <w:tc>
                <w:tcPr>
                  <w:tcW w:w="1206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孙丽君、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代艳</w:t>
                  </w:r>
                </w:p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学生获奖</w:t>
                  </w:r>
                </w:p>
              </w:tc>
              <w:tc>
                <w:tcPr>
                  <w:tcW w:w="940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201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5</w:t>
                  </w:r>
                  <w:r>
                    <w:rPr>
                      <w:rFonts w:ascii="楷体_GB2312" w:eastAsia="楷体_GB2312" w:hint="eastAsia"/>
                      <w:szCs w:val="21"/>
                    </w:rPr>
                    <w:t>.11</w:t>
                  </w:r>
                </w:p>
              </w:tc>
              <w:tc>
                <w:tcPr>
                  <w:tcW w:w="1831" w:type="dxa"/>
                  <w:vAlign w:val="center"/>
                </w:tcPr>
                <w:p w:rsidR="00BE0B97" w:rsidRDefault="00EE3DF3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山东省教育厅</w:t>
                  </w:r>
                </w:p>
              </w:tc>
            </w:tr>
          </w:tbl>
          <w:p w:rsidR="00BE0B97" w:rsidRDefault="00BE0B97">
            <w:pPr>
              <w:spacing w:line="300" w:lineRule="exact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  <w:p w:rsidR="00BE0B97" w:rsidRDefault="00BE0B97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现代汽车学院被确定为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高职高专汽车教指委委员单位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日照市社会科学院“汽车产业发展研究基地”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日照市汽车维修工培训基地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日照市汽车维修行业技术培训基地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日照市汽车维修工职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业技能鉴定站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山东省汽车维修高级工网络考点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韩国现代集团在华企业培训基地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成功组织举办汽车营销大赛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汽车维修工大赛、中级、高级汽车维修工考试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承担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日照市汽车维修行业技术培训、中驰汽配、韩国现代集团在华企业职工培训</w:t>
            </w:r>
          </w:p>
          <w:p w:rsidR="00BE0B97" w:rsidRDefault="00EE3DF3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成功举办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国家教育部暑期师资培训班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届。</w:t>
            </w:r>
          </w:p>
          <w:p w:rsidR="00BE0B97" w:rsidRDefault="00BE0B97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</w:tc>
      </w:tr>
      <w:tr w:rsidR="00BE0B97">
        <w:trPr>
          <w:trHeight w:val="1039"/>
        </w:trPr>
        <w:tc>
          <w:tcPr>
            <w:tcW w:w="1133" w:type="dxa"/>
            <w:vAlign w:val="center"/>
          </w:tcPr>
          <w:p w:rsidR="00BE0B97" w:rsidRDefault="00BE0B97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</w:tc>
        <w:tc>
          <w:tcPr>
            <w:tcW w:w="2750" w:type="dxa"/>
            <w:vAlign w:val="center"/>
          </w:tcPr>
          <w:p w:rsidR="00BE0B97" w:rsidRDefault="00BE0B97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</w:tc>
        <w:tc>
          <w:tcPr>
            <w:tcW w:w="8341" w:type="dxa"/>
            <w:vAlign w:val="center"/>
          </w:tcPr>
          <w:p w:rsidR="00BE0B97" w:rsidRDefault="00BE0B97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BE0B97" w:rsidRDefault="00BE0B97">
            <w:pPr>
              <w:spacing w:line="280" w:lineRule="exact"/>
              <w:jc w:val="center"/>
              <w:rPr>
                <w:rFonts w:ascii="黑体" w:eastAsia="黑体" w:hAnsi="宋体"/>
                <w:kern w:val="0"/>
                <w:sz w:val="24"/>
                <w:szCs w:val="20"/>
              </w:rPr>
            </w:pPr>
          </w:p>
        </w:tc>
      </w:tr>
    </w:tbl>
    <w:p w:rsidR="00BE0B97" w:rsidRDefault="00BE0B97"/>
    <w:p w:rsidR="00BE0B97" w:rsidRDefault="00BE0B97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</w:p>
    <w:p w:rsidR="00BE0B97" w:rsidRDefault="00BE0B97"/>
    <w:sectPr w:rsidR="00BE0B97" w:rsidSect="00BE0B9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F3" w:rsidRDefault="00EE3DF3" w:rsidP="00F02303">
      <w:r>
        <w:separator/>
      </w:r>
    </w:p>
  </w:endnote>
  <w:endnote w:type="continuationSeparator" w:id="1">
    <w:p w:rsidR="00EE3DF3" w:rsidRDefault="00EE3DF3" w:rsidP="00F0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3" w:rsidRDefault="00F023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3" w:rsidRDefault="00F023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3" w:rsidRDefault="00F023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F3" w:rsidRDefault="00EE3DF3" w:rsidP="00F02303">
      <w:r>
        <w:separator/>
      </w:r>
    </w:p>
  </w:footnote>
  <w:footnote w:type="continuationSeparator" w:id="1">
    <w:p w:rsidR="00EE3DF3" w:rsidRDefault="00EE3DF3" w:rsidP="00F02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3" w:rsidRDefault="00F023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3" w:rsidRDefault="00F02303" w:rsidP="00F0230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3" w:rsidRDefault="00F023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EDD4"/>
    <w:multiLevelType w:val="singleLevel"/>
    <w:tmpl w:val="55EBEDD4"/>
    <w:lvl w:ilvl="0">
      <w:start w:val="1"/>
      <w:numFmt w:val="decimal"/>
      <w:suff w:val="nothing"/>
      <w:lvlText w:val="%1、"/>
      <w:lvlJc w:val="left"/>
    </w:lvl>
  </w:abstractNum>
  <w:abstractNum w:abstractNumId="1">
    <w:nsid w:val="56E292AD"/>
    <w:multiLevelType w:val="singleLevel"/>
    <w:tmpl w:val="56E292A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A630D2"/>
    <w:rsid w:val="00BE0B97"/>
    <w:rsid w:val="00C44DE6"/>
    <w:rsid w:val="00EE3DF3"/>
    <w:rsid w:val="00F02303"/>
    <w:rsid w:val="53A6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B9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2303"/>
    <w:rPr>
      <w:kern w:val="2"/>
      <w:sz w:val="18"/>
      <w:szCs w:val="18"/>
    </w:rPr>
  </w:style>
  <w:style w:type="paragraph" w:styleId="a5">
    <w:name w:val="footer"/>
    <w:basedOn w:val="a"/>
    <w:link w:val="Char0"/>
    <w:rsid w:val="00F0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23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</Words>
  <Characters>2711</Characters>
  <Application>Microsoft Office Word</Application>
  <DocSecurity>0</DocSecurity>
  <Lines>22</Lines>
  <Paragraphs>6</Paragraphs>
  <ScaleCrop>false</ScaleCrop>
  <Company>微软中国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微软用户</cp:lastModifiedBy>
  <cp:revision>2</cp:revision>
  <dcterms:created xsi:type="dcterms:W3CDTF">2016-03-17T00:17:00Z</dcterms:created>
  <dcterms:modified xsi:type="dcterms:W3CDTF">2016-03-17T00:17:00Z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