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horzAnchor="margin" w:tblpXSpec="center" w:tblpY="78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1320"/>
        <w:gridCol w:w="6690"/>
        <w:gridCol w:w="682"/>
      </w:tblGrid>
      <w:tr w:rsidR="00000000">
        <w:trPr>
          <w:trHeight w:val="477"/>
        </w:trPr>
        <w:tc>
          <w:tcPr>
            <w:tcW w:w="1102" w:type="dxa"/>
            <w:vAlign w:val="center"/>
          </w:tcPr>
          <w:p w:rsidR="00000000" w:rsidRDefault="00B414CA">
            <w:pPr>
              <w:rPr>
                <w:rFonts w:ascii="黑体" w:eastAsia="黑体" w:hint="eastAsia"/>
                <w:b/>
                <w:szCs w:val="21"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b/>
                <w:szCs w:val="21"/>
              </w:rPr>
              <w:t>考核项目</w:t>
            </w:r>
          </w:p>
        </w:tc>
        <w:tc>
          <w:tcPr>
            <w:tcW w:w="1320" w:type="dxa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考核内容</w:t>
            </w:r>
          </w:p>
        </w:tc>
        <w:tc>
          <w:tcPr>
            <w:tcW w:w="6690" w:type="dxa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实施细则</w:t>
            </w:r>
          </w:p>
        </w:tc>
        <w:tc>
          <w:tcPr>
            <w:tcW w:w="682" w:type="dxa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分值</w:t>
            </w:r>
          </w:p>
        </w:tc>
      </w:tr>
      <w:tr w:rsidR="00000000">
        <w:trPr>
          <w:trHeight w:val="217"/>
        </w:trPr>
        <w:tc>
          <w:tcPr>
            <w:tcW w:w="1102" w:type="dxa"/>
            <w:vMerge w:val="restart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日常考核</w:t>
            </w:r>
          </w:p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（</w:t>
            </w:r>
            <w:r>
              <w:rPr>
                <w:rFonts w:ascii="黑体" w:eastAsia="黑体" w:hint="eastAsia"/>
                <w:sz w:val="18"/>
                <w:szCs w:val="18"/>
              </w:rPr>
              <w:t>70</w:t>
            </w:r>
            <w:r>
              <w:rPr>
                <w:rFonts w:ascii="黑体" w:eastAsia="黑体" w:hint="eastAsia"/>
                <w:sz w:val="18"/>
                <w:szCs w:val="18"/>
              </w:rPr>
              <w:t>分）</w:t>
            </w:r>
          </w:p>
        </w:tc>
        <w:tc>
          <w:tcPr>
            <w:tcW w:w="1320" w:type="dxa"/>
            <w:vAlign w:val="center"/>
          </w:tcPr>
          <w:p w:rsidR="00000000" w:rsidRDefault="00B414CA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思想政治</w:t>
            </w:r>
          </w:p>
          <w:p w:rsidR="00000000" w:rsidRDefault="00B414CA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教育工作</w:t>
            </w:r>
          </w:p>
        </w:tc>
        <w:tc>
          <w:tcPr>
            <w:tcW w:w="6690" w:type="dxa"/>
            <w:vAlign w:val="center"/>
          </w:tcPr>
          <w:p w:rsidR="00000000" w:rsidRDefault="00B414CA">
            <w:pPr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每月召开两次主题班团会</w:t>
            </w:r>
            <w:r>
              <w:rPr>
                <w:rFonts w:ascii="仿宋_GB2312" w:eastAsia="仿宋_GB2312" w:hint="eastAsia"/>
                <w:sz w:val="18"/>
                <w:szCs w:val="18"/>
              </w:rPr>
              <w:t>(</w:t>
            </w:r>
            <w:r>
              <w:rPr>
                <w:rFonts w:ascii="仿宋_GB2312" w:eastAsia="仿宋_GB2312" w:hint="eastAsia"/>
                <w:sz w:val="18"/>
                <w:szCs w:val="18"/>
              </w:rPr>
              <w:t>涉及安全教育、诚信教育、感恩教育、励志教育、爱岗敬业教育、公平正义教育、心理健康教育等</w:t>
            </w:r>
            <w:r>
              <w:rPr>
                <w:rFonts w:ascii="仿宋_GB2312" w:eastAsia="仿宋_GB2312" w:hint="eastAsia"/>
                <w:sz w:val="18"/>
                <w:szCs w:val="18"/>
              </w:rPr>
              <w:t>)</w:t>
            </w:r>
            <w:r>
              <w:rPr>
                <w:rFonts w:ascii="仿宋_GB2312" w:eastAsia="仿宋_GB2312" w:hint="eastAsia"/>
                <w:sz w:val="18"/>
                <w:szCs w:val="18"/>
              </w:rPr>
              <w:t>，</w:t>
            </w:r>
            <w:r>
              <w:rPr>
                <w:rFonts w:ascii="仿宋_GB2312" w:eastAsia="仿宋_GB2312" w:hint="eastAsia"/>
                <w:sz w:val="18"/>
                <w:szCs w:val="18"/>
              </w:rPr>
              <w:t>每月</w:t>
            </w:r>
            <w:r>
              <w:rPr>
                <w:rFonts w:ascii="仿宋_GB2312" w:eastAsia="仿宋_GB2312" w:hint="eastAsia"/>
                <w:sz w:val="18"/>
                <w:szCs w:val="18"/>
              </w:rPr>
              <w:t>28</w:t>
            </w:r>
            <w:r>
              <w:rPr>
                <w:rFonts w:ascii="仿宋_GB2312" w:eastAsia="仿宋_GB2312" w:hint="eastAsia"/>
                <w:sz w:val="18"/>
                <w:szCs w:val="18"/>
              </w:rPr>
              <w:t>日前</w:t>
            </w:r>
            <w:r>
              <w:rPr>
                <w:rFonts w:ascii="仿宋_GB2312" w:eastAsia="仿宋_GB2312" w:hint="eastAsia"/>
                <w:sz w:val="18"/>
                <w:szCs w:val="18"/>
              </w:rPr>
              <w:t>将教案、总结材料、照片</w:t>
            </w:r>
            <w:r>
              <w:rPr>
                <w:rFonts w:ascii="仿宋_GB2312" w:eastAsia="仿宋_GB2312" w:hint="eastAsia"/>
                <w:sz w:val="18"/>
                <w:szCs w:val="18"/>
              </w:rPr>
              <w:t>上传网络班级</w:t>
            </w:r>
            <w:r>
              <w:rPr>
                <w:rFonts w:ascii="仿宋_GB2312" w:eastAsia="仿宋_GB2312" w:hint="eastAsia"/>
                <w:sz w:val="18"/>
                <w:szCs w:val="18"/>
              </w:rPr>
              <w:t>,</w:t>
            </w:r>
            <w:r>
              <w:rPr>
                <w:rFonts w:ascii="仿宋_GB2312" w:eastAsia="仿宋_GB2312" w:hint="eastAsia"/>
                <w:sz w:val="18"/>
                <w:szCs w:val="18"/>
              </w:rPr>
              <w:t>每缺少一次扣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分。</w:t>
            </w:r>
          </w:p>
        </w:tc>
        <w:tc>
          <w:tcPr>
            <w:tcW w:w="682" w:type="dxa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10</w:t>
            </w:r>
            <w:r>
              <w:rPr>
                <w:rFonts w:ascii="黑体" w:eastAsia="黑体" w:hint="eastAsia"/>
                <w:sz w:val="18"/>
                <w:szCs w:val="18"/>
              </w:rPr>
              <w:t>分</w:t>
            </w:r>
          </w:p>
        </w:tc>
      </w:tr>
      <w:tr w:rsidR="00000000">
        <w:trPr>
          <w:trHeight w:val="285"/>
        </w:trPr>
        <w:tc>
          <w:tcPr>
            <w:tcW w:w="1102" w:type="dxa"/>
            <w:vMerge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000000" w:rsidRDefault="00B414CA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行为习惯养成教育工作</w:t>
            </w:r>
          </w:p>
        </w:tc>
        <w:tc>
          <w:tcPr>
            <w:tcW w:w="6690" w:type="dxa"/>
            <w:vAlign w:val="center"/>
          </w:tcPr>
          <w:p w:rsidR="00000000" w:rsidRDefault="00B414CA">
            <w:pPr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在日常公寓检查中，宿舍出现内务卫生安全等不合格的，每宿舍扣</w:t>
            </w:r>
            <w:r>
              <w:rPr>
                <w:rFonts w:ascii="仿宋_GB2312" w:eastAsia="仿宋_GB2312" w:hint="eastAsia"/>
                <w:sz w:val="18"/>
                <w:szCs w:val="18"/>
              </w:rPr>
              <w:t>0.2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分。在学生处公寓管理科检查时出现不合格的，每宿舍扣</w:t>
            </w:r>
            <w:r>
              <w:rPr>
                <w:rFonts w:ascii="仿宋_GB2312" w:eastAsia="仿宋_GB2312" w:hint="eastAsia"/>
                <w:sz w:val="18"/>
                <w:szCs w:val="18"/>
              </w:rPr>
              <w:t>0.5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分。</w:t>
            </w:r>
          </w:p>
        </w:tc>
        <w:tc>
          <w:tcPr>
            <w:tcW w:w="682" w:type="dxa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10</w:t>
            </w:r>
            <w:r>
              <w:rPr>
                <w:rFonts w:ascii="黑体" w:eastAsia="黑体" w:hint="eastAsia"/>
                <w:sz w:val="18"/>
                <w:szCs w:val="18"/>
              </w:rPr>
              <w:t>分</w:t>
            </w:r>
          </w:p>
        </w:tc>
      </w:tr>
      <w:tr w:rsidR="00000000">
        <w:trPr>
          <w:trHeight w:val="104"/>
        </w:trPr>
        <w:tc>
          <w:tcPr>
            <w:tcW w:w="1102" w:type="dxa"/>
            <w:vMerge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000000" w:rsidRDefault="00B414CA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学风等班级建设工作</w:t>
            </w:r>
          </w:p>
          <w:p w:rsidR="00000000" w:rsidRDefault="00B414CA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690" w:type="dxa"/>
            <w:vAlign w:val="center"/>
          </w:tcPr>
          <w:p w:rsidR="00000000" w:rsidRDefault="00B414CA">
            <w:pPr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在例行检查中发现班级上课教室卫生不合格的每次扣</w:t>
            </w:r>
            <w:r>
              <w:rPr>
                <w:rFonts w:ascii="仿宋_GB2312" w:eastAsia="仿宋_GB2312" w:hint="eastAsia"/>
                <w:sz w:val="18"/>
                <w:szCs w:val="18"/>
              </w:rPr>
              <w:t>0.2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分；</w:t>
            </w:r>
            <w:r>
              <w:rPr>
                <w:rFonts w:ascii="仿宋_GB2312" w:eastAsia="仿宋_GB2312" w:hint="eastAsia"/>
                <w:sz w:val="18"/>
                <w:szCs w:val="18"/>
              </w:rPr>
              <w:t>在例行检查中发现班级同学出现旷课情况的，每人次扣</w:t>
            </w: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分；考试出现作弊情况被通报处分的，每人次扣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分。</w:t>
            </w:r>
          </w:p>
        </w:tc>
        <w:tc>
          <w:tcPr>
            <w:tcW w:w="682" w:type="dxa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10</w:t>
            </w:r>
            <w:r>
              <w:rPr>
                <w:rFonts w:ascii="黑体" w:eastAsia="黑体" w:hint="eastAsia"/>
                <w:sz w:val="18"/>
                <w:szCs w:val="18"/>
              </w:rPr>
              <w:t>分</w:t>
            </w:r>
          </w:p>
        </w:tc>
      </w:tr>
      <w:tr w:rsidR="00000000">
        <w:trPr>
          <w:trHeight w:val="525"/>
        </w:trPr>
        <w:tc>
          <w:tcPr>
            <w:tcW w:w="1102" w:type="dxa"/>
            <w:vMerge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000000" w:rsidRDefault="00B414CA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学生利益诉求工作</w:t>
            </w:r>
          </w:p>
        </w:tc>
        <w:tc>
          <w:tcPr>
            <w:tcW w:w="6690" w:type="dxa"/>
            <w:vAlign w:val="center"/>
          </w:tcPr>
          <w:p w:rsidR="00000000" w:rsidRDefault="00B414CA">
            <w:pPr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在奖助减补、评优树先等工作中出现上报信息错误或上报不及时等，每次扣</w:t>
            </w:r>
            <w:r>
              <w:rPr>
                <w:rFonts w:ascii="仿宋_GB2312" w:eastAsia="仿宋_GB2312" w:hint="eastAsia"/>
                <w:sz w:val="18"/>
                <w:szCs w:val="18"/>
              </w:rPr>
              <w:t>0.5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</w:t>
            </w:r>
            <w:r>
              <w:rPr>
                <w:rFonts w:ascii="仿宋_GB2312" w:eastAsia="仿宋_GB2312" w:hint="eastAsia"/>
                <w:sz w:val="18"/>
                <w:szCs w:val="18"/>
              </w:rPr>
              <w:t>；</w:t>
            </w:r>
            <w:r>
              <w:rPr>
                <w:rFonts w:ascii="仿宋_GB2312" w:eastAsia="仿宋_GB2312" w:hint="eastAsia"/>
                <w:sz w:val="18"/>
                <w:szCs w:val="18"/>
              </w:rPr>
              <w:t>认真处理学生利益诉求，每发生一起学生利益诉求且经查证因工作失误引发，扣</w:t>
            </w:r>
            <w:r>
              <w:rPr>
                <w:rFonts w:ascii="仿宋_GB2312" w:eastAsia="仿宋_GB2312" w:hint="eastAsia"/>
                <w:sz w:val="18"/>
                <w:szCs w:val="18"/>
              </w:rPr>
              <w:t>2.5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分。</w:t>
            </w:r>
          </w:p>
        </w:tc>
        <w:tc>
          <w:tcPr>
            <w:tcW w:w="682" w:type="dxa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5</w:t>
            </w:r>
            <w:r>
              <w:rPr>
                <w:rFonts w:ascii="黑体" w:eastAsia="黑体" w:hint="eastAsia"/>
                <w:sz w:val="18"/>
                <w:szCs w:val="18"/>
              </w:rPr>
              <w:t>分</w:t>
            </w:r>
          </w:p>
        </w:tc>
      </w:tr>
      <w:tr w:rsidR="00000000">
        <w:trPr>
          <w:trHeight w:val="476"/>
        </w:trPr>
        <w:tc>
          <w:tcPr>
            <w:tcW w:w="1102" w:type="dxa"/>
            <w:vMerge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000000" w:rsidRDefault="00B414CA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指导组织学生参加各类活动情况</w:t>
            </w:r>
          </w:p>
        </w:tc>
        <w:tc>
          <w:tcPr>
            <w:tcW w:w="6690" w:type="dxa"/>
            <w:vAlign w:val="center"/>
          </w:tcPr>
          <w:p w:rsidR="00000000" w:rsidRDefault="00B414CA">
            <w:pPr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每学期参与班级学生活动不低于</w:t>
            </w: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  <w:r>
              <w:rPr>
                <w:rFonts w:ascii="仿宋_GB2312" w:eastAsia="仿宋_GB2312" w:hint="eastAsia"/>
                <w:sz w:val="18"/>
                <w:szCs w:val="18"/>
              </w:rPr>
              <w:t>次，并将活动名称、照片上传网络班级，每缺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sz w:val="18"/>
                <w:szCs w:val="18"/>
              </w:rPr>
              <w:t>次扣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</w:t>
            </w:r>
          </w:p>
        </w:tc>
        <w:tc>
          <w:tcPr>
            <w:tcW w:w="682" w:type="dxa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5</w:t>
            </w:r>
            <w:r>
              <w:rPr>
                <w:rFonts w:ascii="黑体" w:eastAsia="黑体" w:hint="eastAsia"/>
                <w:sz w:val="18"/>
                <w:szCs w:val="18"/>
              </w:rPr>
              <w:t>分</w:t>
            </w:r>
          </w:p>
        </w:tc>
      </w:tr>
      <w:tr w:rsidR="00000000">
        <w:trPr>
          <w:trHeight w:val="104"/>
        </w:trPr>
        <w:tc>
          <w:tcPr>
            <w:tcW w:w="1102" w:type="dxa"/>
            <w:vMerge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000000" w:rsidRDefault="00B414CA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安全教育工作</w:t>
            </w:r>
          </w:p>
          <w:p w:rsidR="00000000" w:rsidRDefault="00B414CA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690" w:type="dxa"/>
            <w:vAlign w:val="center"/>
          </w:tcPr>
          <w:p w:rsidR="00000000" w:rsidRDefault="00B414CA">
            <w:pPr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坚持经常性的安全教育，假期前按要求组织学生签订安全协议、填写去向登记表</w:t>
            </w:r>
            <w:r>
              <w:rPr>
                <w:rFonts w:ascii="仿宋_GB2312" w:eastAsia="仿宋_GB2312" w:hint="eastAsia"/>
                <w:sz w:val="18"/>
                <w:szCs w:val="18"/>
              </w:rPr>
              <w:t>，开学后全面掌握学生返校情况并及时上报学生返校情况登记表。每缺少一次扣</w:t>
            </w:r>
            <w:r>
              <w:rPr>
                <w:rFonts w:ascii="仿宋_GB2312" w:eastAsia="仿宋_GB2312" w:hint="eastAsia"/>
                <w:sz w:val="18"/>
                <w:szCs w:val="18"/>
              </w:rPr>
              <w:t>0.5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分。</w:t>
            </w:r>
          </w:p>
        </w:tc>
        <w:tc>
          <w:tcPr>
            <w:tcW w:w="682" w:type="dxa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5</w:t>
            </w:r>
            <w:r>
              <w:rPr>
                <w:rFonts w:ascii="黑体" w:eastAsia="黑体" w:hint="eastAsia"/>
                <w:sz w:val="18"/>
                <w:szCs w:val="18"/>
              </w:rPr>
              <w:t>分</w:t>
            </w:r>
          </w:p>
        </w:tc>
      </w:tr>
      <w:tr w:rsidR="00000000">
        <w:trPr>
          <w:trHeight w:val="104"/>
        </w:trPr>
        <w:tc>
          <w:tcPr>
            <w:tcW w:w="1102" w:type="dxa"/>
            <w:vMerge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000000" w:rsidRDefault="00B414CA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与学生谈心工作</w:t>
            </w:r>
          </w:p>
        </w:tc>
        <w:tc>
          <w:tcPr>
            <w:tcW w:w="6690" w:type="dxa"/>
            <w:vAlign w:val="center"/>
          </w:tcPr>
          <w:p w:rsidR="00000000" w:rsidRDefault="00B414CA">
            <w:pPr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落实“十必谈”工作制度，认真填写谈心记录，出现未落实情况，一人次扣</w:t>
            </w: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分。原则上要在年度内完成与所带班级全体同学的谈心工作，出现弄虚作假的，该项不得分。</w:t>
            </w:r>
          </w:p>
        </w:tc>
        <w:tc>
          <w:tcPr>
            <w:tcW w:w="682" w:type="dxa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5</w:t>
            </w:r>
            <w:r>
              <w:rPr>
                <w:rFonts w:ascii="黑体" w:eastAsia="黑体" w:hint="eastAsia"/>
                <w:sz w:val="18"/>
                <w:szCs w:val="18"/>
              </w:rPr>
              <w:t>分</w:t>
            </w:r>
          </w:p>
        </w:tc>
      </w:tr>
      <w:tr w:rsidR="00000000">
        <w:trPr>
          <w:trHeight w:val="104"/>
        </w:trPr>
        <w:tc>
          <w:tcPr>
            <w:tcW w:w="1102" w:type="dxa"/>
            <w:vMerge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000000" w:rsidRDefault="00B414CA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与家长沟通联系情况</w:t>
            </w:r>
          </w:p>
        </w:tc>
        <w:tc>
          <w:tcPr>
            <w:tcW w:w="6690" w:type="dxa"/>
            <w:vAlign w:val="center"/>
          </w:tcPr>
          <w:p w:rsidR="00000000" w:rsidRDefault="00B414CA">
            <w:pPr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落实“八沟通”工作制度，认真填写沟通记录，出现未落实情况，一人次扣</w:t>
            </w: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分。原则上要在年度内完成与所带班级全体同学家长的沟通联系工作，出现弄虚作假的，该项不得分。</w:t>
            </w:r>
          </w:p>
        </w:tc>
        <w:tc>
          <w:tcPr>
            <w:tcW w:w="682" w:type="dxa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5</w:t>
            </w:r>
            <w:r>
              <w:rPr>
                <w:rFonts w:ascii="黑体" w:eastAsia="黑体" w:hint="eastAsia"/>
                <w:sz w:val="18"/>
                <w:szCs w:val="18"/>
              </w:rPr>
              <w:t>分</w:t>
            </w:r>
          </w:p>
        </w:tc>
      </w:tr>
      <w:tr w:rsidR="00000000">
        <w:trPr>
          <w:trHeight w:val="104"/>
        </w:trPr>
        <w:tc>
          <w:tcPr>
            <w:tcW w:w="1102" w:type="dxa"/>
            <w:vMerge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000000" w:rsidRDefault="00B414CA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就业</w:t>
            </w:r>
          </w:p>
          <w:p w:rsidR="00000000" w:rsidRDefault="00B414CA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6690" w:type="dxa"/>
            <w:vAlign w:val="center"/>
          </w:tcPr>
          <w:p w:rsidR="00000000" w:rsidRDefault="00B414CA">
            <w:pPr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每学期开展一次就业教育，方案、照片上</w:t>
            </w:r>
            <w:r>
              <w:rPr>
                <w:rFonts w:ascii="仿宋_GB2312" w:eastAsia="仿宋_GB2312" w:hint="eastAsia"/>
                <w:sz w:val="18"/>
                <w:szCs w:val="18"/>
              </w:rPr>
              <w:t>传网络班级，每缺一次扣</w:t>
            </w: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。按时完成其他相关就业工作，每缺</w:t>
            </w:r>
            <w:r>
              <w:rPr>
                <w:rFonts w:ascii="仿宋_GB2312" w:eastAsia="仿宋_GB2312" w:hint="eastAsia"/>
                <w:sz w:val="18"/>
                <w:szCs w:val="18"/>
              </w:rPr>
              <w:t>一次扣</w:t>
            </w:r>
            <w:r>
              <w:rPr>
                <w:rFonts w:ascii="仿宋_GB2312" w:eastAsia="仿宋_GB2312" w:hint="eastAsia"/>
                <w:sz w:val="18"/>
                <w:szCs w:val="18"/>
              </w:rPr>
              <w:t>0.5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分。</w:t>
            </w:r>
          </w:p>
        </w:tc>
        <w:tc>
          <w:tcPr>
            <w:tcW w:w="682" w:type="dxa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5</w:t>
            </w:r>
            <w:r>
              <w:rPr>
                <w:rFonts w:ascii="黑体" w:eastAsia="黑体" w:hint="eastAsia"/>
                <w:sz w:val="18"/>
                <w:szCs w:val="18"/>
              </w:rPr>
              <w:t>分</w:t>
            </w:r>
          </w:p>
        </w:tc>
      </w:tr>
      <w:tr w:rsidR="00000000">
        <w:trPr>
          <w:trHeight w:val="392"/>
        </w:trPr>
        <w:tc>
          <w:tcPr>
            <w:tcW w:w="1102" w:type="dxa"/>
            <w:vMerge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000000" w:rsidRDefault="00B414CA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其它事务性工作</w:t>
            </w:r>
          </w:p>
        </w:tc>
        <w:tc>
          <w:tcPr>
            <w:tcW w:w="6690" w:type="dxa"/>
            <w:vAlign w:val="center"/>
          </w:tcPr>
          <w:p w:rsidR="00000000" w:rsidRDefault="00B414CA">
            <w:pPr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按时参加班主任会议、培训、学院统一组织的安全检查等活动，无故不参加的每次扣</w:t>
            </w: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分，公假不扣分，私假每次扣</w:t>
            </w:r>
            <w:r>
              <w:rPr>
                <w:rFonts w:ascii="仿宋_GB2312" w:eastAsia="仿宋_GB2312" w:hint="eastAsia"/>
                <w:sz w:val="18"/>
                <w:szCs w:val="18"/>
              </w:rPr>
              <w:t>0.2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分，迟到或早退一次扣</w:t>
            </w: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分。</w:t>
            </w:r>
          </w:p>
        </w:tc>
        <w:tc>
          <w:tcPr>
            <w:tcW w:w="682" w:type="dxa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10</w:t>
            </w:r>
            <w:r>
              <w:rPr>
                <w:rFonts w:ascii="黑体" w:eastAsia="黑体" w:hint="eastAsia"/>
                <w:sz w:val="18"/>
                <w:szCs w:val="18"/>
              </w:rPr>
              <w:t>分</w:t>
            </w:r>
          </w:p>
        </w:tc>
      </w:tr>
      <w:tr w:rsidR="00000000">
        <w:trPr>
          <w:trHeight w:val="447"/>
        </w:trPr>
        <w:tc>
          <w:tcPr>
            <w:tcW w:w="1102" w:type="dxa"/>
            <w:vMerge w:val="restart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集中考核</w:t>
            </w:r>
          </w:p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（</w:t>
            </w:r>
            <w:r>
              <w:rPr>
                <w:rFonts w:ascii="黑体" w:eastAsia="黑体" w:hint="eastAsia"/>
                <w:sz w:val="18"/>
                <w:szCs w:val="18"/>
              </w:rPr>
              <w:t>30</w:t>
            </w:r>
            <w:r>
              <w:rPr>
                <w:rFonts w:ascii="黑体" w:eastAsia="黑体" w:hint="eastAsia"/>
                <w:sz w:val="18"/>
                <w:szCs w:val="18"/>
              </w:rPr>
              <w:t>分）</w:t>
            </w:r>
          </w:p>
        </w:tc>
        <w:tc>
          <w:tcPr>
            <w:tcW w:w="1320" w:type="dxa"/>
            <w:vAlign w:val="center"/>
          </w:tcPr>
          <w:p w:rsidR="00000000" w:rsidRDefault="00B414CA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教师评议</w:t>
            </w:r>
          </w:p>
        </w:tc>
        <w:tc>
          <w:tcPr>
            <w:tcW w:w="6690" w:type="dxa"/>
            <w:vAlign w:val="center"/>
          </w:tcPr>
          <w:p w:rsidR="00000000" w:rsidRDefault="00B414CA">
            <w:pPr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每学期统一组织一次，取年度平均数。</w:t>
            </w:r>
            <w:r>
              <w:rPr>
                <w:rFonts w:ascii="仿宋_GB2312" w:eastAsia="仿宋_GB2312" w:hint="eastAsia"/>
                <w:sz w:val="18"/>
                <w:szCs w:val="18"/>
              </w:rPr>
              <w:t>(</w:t>
            </w:r>
            <w:r>
              <w:rPr>
                <w:rFonts w:ascii="仿宋_GB2312" w:eastAsia="仿宋_GB2312" w:hint="eastAsia"/>
                <w:sz w:val="18"/>
                <w:szCs w:val="18"/>
              </w:rPr>
              <w:t>由班级工作领导小组、教学管理人员、任课教师参加评议</w:t>
            </w:r>
            <w:r>
              <w:rPr>
                <w:rFonts w:ascii="仿宋_GB2312" w:eastAsia="仿宋_GB2312" w:hint="eastAsia"/>
                <w:sz w:val="18"/>
                <w:szCs w:val="18"/>
              </w:rPr>
              <w:t>)</w:t>
            </w:r>
          </w:p>
        </w:tc>
        <w:tc>
          <w:tcPr>
            <w:tcW w:w="682" w:type="dxa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15</w:t>
            </w:r>
            <w:r>
              <w:rPr>
                <w:rFonts w:ascii="黑体" w:eastAsia="黑体" w:hint="eastAsia"/>
                <w:sz w:val="18"/>
                <w:szCs w:val="18"/>
              </w:rPr>
              <w:t>分</w:t>
            </w:r>
          </w:p>
        </w:tc>
      </w:tr>
      <w:tr w:rsidR="00000000">
        <w:trPr>
          <w:trHeight w:val="104"/>
        </w:trPr>
        <w:tc>
          <w:tcPr>
            <w:tcW w:w="1102" w:type="dxa"/>
            <w:vMerge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000000" w:rsidRDefault="00B414CA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学生评议</w:t>
            </w:r>
          </w:p>
        </w:tc>
        <w:tc>
          <w:tcPr>
            <w:tcW w:w="6690" w:type="dxa"/>
            <w:vAlign w:val="center"/>
          </w:tcPr>
          <w:p w:rsidR="00000000" w:rsidRDefault="00B414CA">
            <w:pPr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每学期统一组织一次，取年度平均数。</w:t>
            </w:r>
            <w:r>
              <w:rPr>
                <w:rFonts w:ascii="仿宋_GB2312" w:eastAsia="仿宋_GB2312" w:hint="eastAsia"/>
                <w:sz w:val="18"/>
                <w:szCs w:val="18"/>
              </w:rPr>
              <w:t>(</w:t>
            </w:r>
            <w:r>
              <w:rPr>
                <w:rFonts w:ascii="仿宋_GB2312" w:eastAsia="仿宋_GB2312" w:hint="eastAsia"/>
                <w:sz w:val="18"/>
                <w:szCs w:val="18"/>
              </w:rPr>
              <w:t>所带班级全体同学参加评议</w:t>
            </w:r>
            <w:r>
              <w:rPr>
                <w:rFonts w:ascii="仿宋_GB2312" w:eastAsia="仿宋_GB2312" w:hint="eastAsia"/>
                <w:sz w:val="18"/>
                <w:szCs w:val="18"/>
              </w:rPr>
              <w:t>)</w:t>
            </w:r>
          </w:p>
        </w:tc>
        <w:tc>
          <w:tcPr>
            <w:tcW w:w="682" w:type="dxa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15</w:t>
            </w:r>
            <w:r>
              <w:rPr>
                <w:rFonts w:ascii="黑体" w:eastAsia="黑体" w:hint="eastAsia"/>
                <w:sz w:val="18"/>
                <w:szCs w:val="18"/>
              </w:rPr>
              <w:t>分</w:t>
            </w:r>
          </w:p>
        </w:tc>
      </w:tr>
      <w:tr w:rsidR="00000000">
        <w:trPr>
          <w:trHeight w:val="1332"/>
        </w:trPr>
        <w:tc>
          <w:tcPr>
            <w:tcW w:w="1102" w:type="dxa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班级考核</w:t>
            </w:r>
          </w:p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（</w:t>
            </w:r>
            <w:r>
              <w:rPr>
                <w:rFonts w:ascii="黑体" w:eastAsia="黑体" w:hint="eastAsia"/>
                <w:sz w:val="18"/>
                <w:szCs w:val="18"/>
              </w:rPr>
              <w:t>20</w:t>
            </w:r>
            <w:r>
              <w:rPr>
                <w:rFonts w:ascii="黑体" w:eastAsia="黑体" w:hint="eastAsia"/>
                <w:sz w:val="18"/>
                <w:szCs w:val="18"/>
              </w:rPr>
              <w:t>分）</w:t>
            </w:r>
          </w:p>
        </w:tc>
        <w:tc>
          <w:tcPr>
            <w:tcW w:w="8010" w:type="dxa"/>
            <w:gridSpan w:val="2"/>
            <w:vAlign w:val="center"/>
          </w:tcPr>
          <w:p w:rsidR="00000000" w:rsidRDefault="00B414CA">
            <w:pPr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根据现代汽车学院班级</w:t>
            </w:r>
            <w:r>
              <w:rPr>
                <w:rFonts w:ascii="仿宋_GB2312" w:eastAsia="仿宋_GB2312" w:hint="eastAsia"/>
                <w:sz w:val="18"/>
                <w:szCs w:val="18"/>
              </w:rPr>
              <w:t>量化考核实施办法，落实组团发展模式下班级团队创建活动，全面落实班级学风建设、团支部建设工作，班级考核等级分为优秀、良好、合格和不合格，其中优秀等级不能超过班级总数的</w:t>
            </w:r>
            <w:r>
              <w:rPr>
                <w:rFonts w:ascii="仿宋_GB2312" w:eastAsia="仿宋_GB2312" w:hint="eastAsia"/>
                <w:sz w:val="18"/>
                <w:szCs w:val="18"/>
              </w:rPr>
              <w:t>15%</w:t>
            </w:r>
            <w:r>
              <w:rPr>
                <w:rFonts w:ascii="仿宋_GB2312" w:eastAsia="仿宋_GB2312" w:hint="eastAsia"/>
                <w:sz w:val="18"/>
                <w:szCs w:val="18"/>
              </w:rPr>
              <w:t>，良好等级不能超过班级总数的</w:t>
            </w:r>
            <w:r>
              <w:rPr>
                <w:rFonts w:ascii="仿宋_GB2312" w:eastAsia="仿宋_GB2312" w:hint="eastAsia"/>
                <w:sz w:val="18"/>
                <w:szCs w:val="18"/>
              </w:rPr>
              <w:t>30%</w:t>
            </w:r>
            <w:r>
              <w:rPr>
                <w:rFonts w:ascii="仿宋_GB2312" w:eastAsia="仿宋_GB2312" w:hint="eastAsia"/>
                <w:sz w:val="18"/>
                <w:szCs w:val="18"/>
              </w:rPr>
              <w:t>。优秀</w:t>
            </w:r>
            <w:r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分，良好</w:t>
            </w:r>
            <w:r>
              <w:rPr>
                <w:rFonts w:ascii="仿宋_GB2312" w:eastAsia="仿宋_GB2312" w:hint="eastAsia"/>
                <w:sz w:val="18"/>
                <w:szCs w:val="18"/>
              </w:rPr>
              <w:t>15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分，合格</w:t>
            </w:r>
            <w:r>
              <w:rPr>
                <w:rFonts w:ascii="仿宋_GB2312" w:eastAsia="仿宋_GB2312" w:hint="eastAsia"/>
                <w:sz w:val="18"/>
                <w:szCs w:val="18"/>
              </w:rPr>
              <w:t>10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分，不合格不得分。</w:t>
            </w:r>
            <w:r>
              <w:rPr>
                <w:rFonts w:ascii="仿宋_GB2312" w:eastAsia="仿宋_GB2312" w:hint="eastAsia"/>
                <w:sz w:val="18"/>
                <w:szCs w:val="18"/>
              </w:rPr>
              <w:t>(</w:t>
            </w:r>
            <w:r>
              <w:rPr>
                <w:rFonts w:ascii="仿宋_GB2312" w:eastAsia="仿宋_GB2312" w:hint="eastAsia"/>
                <w:sz w:val="18"/>
                <w:szCs w:val="18"/>
              </w:rPr>
              <w:t>所带班级出现责任事故的直接定为不合格</w:t>
            </w:r>
            <w:r>
              <w:rPr>
                <w:rFonts w:ascii="仿宋_GB2312" w:eastAsia="仿宋_GB2312" w:hint="eastAsia"/>
                <w:sz w:val="18"/>
                <w:szCs w:val="18"/>
              </w:rPr>
              <w:t>)</w:t>
            </w:r>
          </w:p>
        </w:tc>
        <w:tc>
          <w:tcPr>
            <w:tcW w:w="682" w:type="dxa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20</w:t>
            </w:r>
            <w:r>
              <w:rPr>
                <w:rFonts w:ascii="黑体" w:eastAsia="黑体" w:hint="eastAsia"/>
                <w:sz w:val="18"/>
                <w:szCs w:val="18"/>
              </w:rPr>
              <w:t>分</w:t>
            </w:r>
          </w:p>
        </w:tc>
      </w:tr>
      <w:tr w:rsidR="00000000">
        <w:trPr>
          <w:trHeight w:val="869"/>
        </w:trPr>
        <w:tc>
          <w:tcPr>
            <w:tcW w:w="1102" w:type="dxa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加分项</w:t>
            </w:r>
          </w:p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10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分）</w:t>
            </w:r>
          </w:p>
        </w:tc>
        <w:tc>
          <w:tcPr>
            <w:tcW w:w="8010" w:type="dxa"/>
            <w:gridSpan w:val="2"/>
            <w:vAlign w:val="center"/>
          </w:tcPr>
          <w:p w:rsidR="00000000" w:rsidRDefault="00B414CA">
            <w:pPr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所带班级获得校级优秀班集体，一个班级加</w:t>
            </w:r>
            <w:r>
              <w:rPr>
                <w:rFonts w:ascii="仿宋_GB2312" w:eastAsia="仿宋_GB2312" w:hint="eastAsia"/>
                <w:sz w:val="18"/>
                <w:szCs w:val="18"/>
              </w:rPr>
              <w:t>5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分，满分</w:t>
            </w:r>
            <w:r>
              <w:rPr>
                <w:rFonts w:ascii="仿宋_GB2312" w:eastAsia="仿宋_GB2312" w:hint="eastAsia"/>
                <w:sz w:val="18"/>
                <w:szCs w:val="18"/>
              </w:rPr>
              <w:t>10</w:t>
            </w:r>
            <w:r>
              <w:rPr>
                <w:rFonts w:ascii="仿宋_GB2312" w:eastAsia="仿宋_GB2312" w:hint="eastAsia"/>
                <w:sz w:val="18"/>
                <w:szCs w:val="18"/>
              </w:rPr>
              <w:t>分。</w:t>
            </w:r>
          </w:p>
        </w:tc>
        <w:tc>
          <w:tcPr>
            <w:tcW w:w="682" w:type="dxa"/>
            <w:vAlign w:val="center"/>
          </w:tcPr>
          <w:p w:rsidR="00000000" w:rsidRDefault="00B414CA">
            <w:pPr>
              <w:jc w:val="center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10</w:t>
            </w:r>
            <w:r>
              <w:rPr>
                <w:rFonts w:ascii="黑体" w:eastAsia="黑体" w:hint="eastAsia"/>
                <w:sz w:val="18"/>
                <w:szCs w:val="18"/>
              </w:rPr>
              <w:t>分</w:t>
            </w:r>
          </w:p>
        </w:tc>
      </w:tr>
    </w:tbl>
    <w:p w:rsidR="00000000" w:rsidRDefault="00B414CA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现代汽车学院班主任考核细则</w:t>
      </w:r>
      <w:r>
        <w:rPr>
          <w:rFonts w:hint="eastAsia"/>
          <w:b/>
          <w:szCs w:val="21"/>
        </w:rPr>
        <w:t>（试行）</w:t>
      </w:r>
    </w:p>
    <w:p w:rsidR="00000000" w:rsidRDefault="00B414CA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注：班主任年度考核成绩</w:t>
      </w:r>
      <w:r>
        <w:rPr>
          <w:rFonts w:hint="eastAsia"/>
          <w:sz w:val="18"/>
          <w:szCs w:val="18"/>
        </w:rPr>
        <w:t>=</w:t>
      </w:r>
      <w:r>
        <w:rPr>
          <w:rFonts w:hint="eastAsia"/>
          <w:sz w:val="18"/>
          <w:szCs w:val="18"/>
        </w:rPr>
        <w:t>日常考核分</w:t>
      </w:r>
      <w:r>
        <w:rPr>
          <w:rFonts w:hint="eastAsia"/>
          <w:sz w:val="18"/>
          <w:szCs w:val="18"/>
        </w:rPr>
        <w:t>+</w:t>
      </w:r>
      <w:r>
        <w:rPr>
          <w:rFonts w:hint="eastAsia"/>
          <w:sz w:val="18"/>
          <w:szCs w:val="18"/>
        </w:rPr>
        <w:t>集中考核分</w:t>
      </w:r>
      <w:r>
        <w:rPr>
          <w:rFonts w:hint="eastAsia"/>
          <w:sz w:val="18"/>
          <w:szCs w:val="18"/>
        </w:rPr>
        <w:t>+</w:t>
      </w:r>
      <w:r>
        <w:rPr>
          <w:rFonts w:hint="eastAsia"/>
          <w:sz w:val="18"/>
          <w:szCs w:val="18"/>
        </w:rPr>
        <w:t>班级考核分</w:t>
      </w:r>
      <w:r>
        <w:rPr>
          <w:rFonts w:hint="eastAsia"/>
          <w:sz w:val="18"/>
          <w:szCs w:val="18"/>
        </w:rPr>
        <w:t>+</w:t>
      </w:r>
      <w:r>
        <w:rPr>
          <w:rFonts w:hint="eastAsia"/>
          <w:sz w:val="18"/>
          <w:szCs w:val="18"/>
        </w:rPr>
        <w:t>额外加分。</w:t>
      </w: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UYAQT4dt1ZNhbSsg8yRRcs6RAAbIDl1HO0AyzX4xaA0+iv5CyyTX/OBD2AxUt9G2U+vwKSDSH777A3Q5JxPgw==" w:salt="O2qhpvSw3ISTG8LzITWhQ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6C7A0B"/>
    <w:rsid w:val="00205A6A"/>
    <w:rsid w:val="008F66F9"/>
    <w:rsid w:val="009A25B2"/>
    <w:rsid w:val="00B414CA"/>
    <w:rsid w:val="00DC1908"/>
    <w:rsid w:val="0141015E"/>
    <w:rsid w:val="01ED522D"/>
    <w:rsid w:val="02270FA4"/>
    <w:rsid w:val="02AC6492"/>
    <w:rsid w:val="02F97F60"/>
    <w:rsid w:val="03CA6969"/>
    <w:rsid w:val="044840C8"/>
    <w:rsid w:val="04A03060"/>
    <w:rsid w:val="04CC2908"/>
    <w:rsid w:val="04FB4B00"/>
    <w:rsid w:val="071B5BEF"/>
    <w:rsid w:val="07282CA8"/>
    <w:rsid w:val="087E162E"/>
    <w:rsid w:val="08BD04DE"/>
    <w:rsid w:val="08C53182"/>
    <w:rsid w:val="09BD0D04"/>
    <w:rsid w:val="09E81AAE"/>
    <w:rsid w:val="0B653181"/>
    <w:rsid w:val="0BD821D4"/>
    <w:rsid w:val="0C9B78A1"/>
    <w:rsid w:val="0D684DDE"/>
    <w:rsid w:val="0D8A1589"/>
    <w:rsid w:val="0E857528"/>
    <w:rsid w:val="0F0B6302"/>
    <w:rsid w:val="0F997044"/>
    <w:rsid w:val="106C7E2F"/>
    <w:rsid w:val="10DD300D"/>
    <w:rsid w:val="119E2FD7"/>
    <w:rsid w:val="126C1C28"/>
    <w:rsid w:val="126C1C40"/>
    <w:rsid w:val="12E2388E"/>
    <w:rsid w:val="13123879"/>
    <w:rsid w:val="136875B0"/>
    <w:rsid w:val="1502635D"/>
    <w:rsid w:val="17414B6B"/>
    <w:rsid w:val="186F5742"/>
    <w:rsid w:val="18E53B65"/>
    <w:rsid w:val="1B0671E9"/>
    <w:rsid w:val="1BD8741D"/>
    <w:rsid w:val="1C3238EE"/>
    <w:rsid w:val="1C406A66"/>
    <w:rsid w:val="1F1C1A16"/>
    <w:rsid w:val="1FEC60B6"/>
    <w:rsid w:val="2052537F"/>
    <w:rsid w:val="20840BA6"/>
    <w:rsid w:val="2153383E"/>
    <w:rsid w:val="21F07FC6"/>
    <w:rsid w:val="23AE2BA2"/>
    <w:rsid w:val="24DC20B8"/>
    <w:rsid w:val="256344DE"/>
    <w:rsid w:val="25C42DB1"/>
    <w:rsid w:val="282970ED"/>
    <w:rsid w:val="289E35D6"/>
    <w:rsid w:val="28DE5BE6"/>
    <w:rsid w:val="292C0D46"/>
    <w:rsid w:val="292D21FF"/>
    <w:rsid w:val="295216A4"/>
    <w:rsid w:val="2B185667"/>
    <w:rsid w:val="2B4B0798"/>
    <w:rsid w:val="2B6967F7"/>
    <w:rsid w:val="2BB55715"/>
    <w:rsid w:val="2C477AD8"/>
    <w:rsid w:val="2C524458"/>
    <w:rsid w:val="2EF64090"/>
    <w:rsid w:val="2F682662"/>
    <w:rsid w:val="2FB544BC"/>
    <w:rsid w:val="303A72C2"/>
    <w:rsid w:val="310D6E9C"/>
    <w:rsid w:val="3150461C"/>
    <w:rsid w:val="319E24A1"/>
    <w:rsid w:val="31B6422F"/>
    <w:rsid w:val="32BD31AE"/>
    <w:rsid w:val="330F32EE"/>
    <w:rsid w:val="34EF0B87"/>
    <w:rsid w:val="35EF1F07"/>
    <w:rsid w:val="35FE4562"/>
    <w:rsid w:val="36E16646"/>
    <w:rsid w:val="37E953FA"/>
    <w:rsid w:val="390C2DA5"/>
    <w:rsid w:val="3A4E56B3"/>
    <w:rsid w:val="3B1918C5"/>
    <w:rsid w:val="3B5A77C2"/>
    <w:rsid w:val="3C087231"/>
    <w:rsid w:val="3DBD0F67"/>
    <w:rsid w:val="3F594D5A"/>
    <w:rsid w:val="4037650C"/>
    <w:rsid w:val="4199506C"/>
    <w:rsid w:val="41DF099C"/>
    <w:rsid w:val="4550293D"/>
    <w:rsid w:val="46956566"/>
    <w:rsid w:val="49E7201A"/>
    <w:rsid w:val="4B4C6572"/>
    <w:rsid w:val="4BE716BD"/>
    <w:rsid w:val="4C316C95"/>
    <w:rsid w:val="4C7D6DCF"/>
    <w:rsid w:val="4CB20A24"/>
    <w:rsid w:val="4CCC260F"/>
    <w:rsid w:val="4D9D4689"/>
    <w:rsid w:val="4E0805FD"/>
    <w:rsid w:val="4E2F548B"/>
    <w:rsid w:val="50D0154A"/>
    <w:rsid w:val="50EA017C"/>
    <w:rsid w:val="511204E5"/>
    <w:rsid w:val="518A020B"/>
    <w:rsid w:val="519D13BF"/>
    <w:rsid w:val="51DB3122"/>
    <w:rsid w:val="51EE2B04"/>
    <w:rsid w:val="533440B9"/>
    <w:rsid w:val="56B20EA1"/>
    <w:rsid w:val="570777D2"/>
    <w:rsid w:val="574F7CAB"/>
    <w:rsid w:val="575D500E"/>
    <w:rsid w:val="580E5C8A"/>
    <w:rsid w:val="5842733C"/>
    <w:rsid w:val="59774518"/>
    <w:rsid w:val="598E3AF9"/>
    <w:rsid w:val="5ABD47FC"/>
    <w:rsid w:val="5AC95589"/>
    <w:rsid w:val="5B7C1956"/>
    <w:rsid w:val="5B8C7F7D"/>
    <w:rsid w:val="5BF760CC"/>
    <w:rsid w:val="5D033BBD"/>
    <w:rsid w:val="5E7C2BCB"/>
    <w:rsid w:val="5F6C7A0B"/>
    <w:rsid w:val="6088134B"/>
    <w:rsid w:val="60CF7C5C"/>
    <w:rsid w:val="60FD20D0"/>
    <w:rsid w:val="616B0AE6"/>
    <w:rsid w:val="61A32E5F"/>
    <w:rsid w:val="61E550C7"/>
    <w:rsid w:val="63345A2C"/>
    <w:rsid w:val="63E045E8"/>
    <w:rsid w:val="642E2BF1"/>
    <w:rsid w:val="644243C5"/>
    <w:rsid w:val="65186074"/>
    <w:rsid w:val="65547463"/>
    <w:rsid w:val="65D4102B"/>
    <w:rsid w:val="665B0F90"/>
    <w:rsid w:val="667102CC"/>
    <w:rsid w:val="69CB08D5"/>
    <w:rsid w:val="69F2501B"/>
    <w:rsid w:val="6ADD202A"/>
    <w:rsid w:val="6CBB68A6"/>
    <w:rsid w:val="6CFA3404"/>
    <w:rsid w:val="6D7F5004"/>
    <w:rsid w:val="6E902665"/>
    <w:rsid w:val="6EBC1E30"/>
    <w:rsid w:val="6EC66537"/>
    <w:rsid w:val="6F5E53EE"/>
    <w:rsid w:val="6FC9178C"/>
    <w:rsid w:val="70272446"/>
    <w:rsid w:val="711E4B65"/>
    <w:rsid w:val="720F36F7"/>
    <w:rsid w:val="73D83A63"/>
    <w:rsid w:val="73F228DC"/>
    <w:rsid w:val="7430659F"/>
    <w:rsid w:val="75C6302F"/>
    <w:rsid w:val="771D505E"/>
    <w:rsid w:val="7855188C"/>
    <w:rsid w:val="78EC7388"/>
    <w:rsid w:val="7936219B"/>
    <w:rsid w:val="794521A1"/>
    <w:rsid w:val="79C15D7C"/>
    <w:rsid w:val="79E8171B"/>
    <w:rsid w:val="7A644D1C"/>
    <w:rsid w:val="7B1119F9"/>
    <w:rsid w:val="7C657CF0"/>
    <w:rsid w:val="7CCF4D20"/>
    <w:rsid w:val="7CDC3837"/>
    <w:rsid w:val="7D240ACC"/>
    <w:rsid w:val="7E470454"/>
    <w:rsid w:val="7E5949A2"/>
    <w:rsid w:val="7EF7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ABD7C-7A18-4ADD-B09A-817FCF1D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8</DocSecurity>
  <PresentationFormat/>
  <Lines>9</Lines>
  <Paragraphs>2</Paragraphs>
  <Slides>0</Slides>
  <Notes>0</Notes>
  <HiddenSlides>0</HiddenSlides>
  <MMClips>0</MMClips>
  <ScaleCrop>false</ScaleCrop>
  <Manager/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红梅 郑</cp:lastModifiedBy>
  <cp:revision>2</cp:revision>
  <cp:lastPrinted>2016-03-01T02:15:00Z</cp:lastPrinted>
  <dcterms:created xsi:type="dcterms:W3CDTF">2019-03-06T03:23:00Z</dcterms:created>
  <dcterms:modified xsi:type="dcterms:W3CDTF">2019-03-06T03:23:00Z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