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44" w:rsidRPr="00BA5B44" w:rsidRDefault="00BA5B44" w:rsidP="00BA5B44">
      <w:pPr>
        <w:jc w:val="center"/>
        <w:rPr>
          <w:rFonts w:eastAsia="楷体_GB2312" w:hint="eastAsia"/>
          <w:sz w:val="28"/>
        </w:rPr>
      </w:pPr>
      <w:r w:rsidRPr="00BA5B44">
        <w:rPr>
          <w:rFonts w:eastAsia="楷体_GB2312" w:hint="eastAsia"/>
          <w:sz w:val="28"/>
        </w:rPr>
        <w:t>现代汽车学院</w:t>
      </w:r>
    </w:p>
    <w:p w:rsidR="00BA5B44" w:rsidRPr="00BA5B44" w:rsidRDefault="00BA5B44" w:rsidP="00BA5B44">
      <w:pPr>
        <w:jc w:val="center"/>
        <w:rPr>
          <w:rFonts w:eastAsia="黑体" w:hint="eastAsia"/>
          <w:b/>
          <w:bCs/>
          <w:spacing w:val="60"/>
          <w:sz w:val="28"/>
        </w:rPr>
      </w:pPr>
      <w:r w:rsidRPr="00BA5B44">
        <w:rPr>
          <w:rFonts w:eastAsia="黑体" w:hint="eastAsia"/>
          <w:b/>
          <w:bCs/>
          <w:spacing w:val="60"/>
          <w:sz w:val="28"/>
        </w:rPr>
        <w:t>环境卫生及环境保护制度</w:t>
      </w:r>
    </w:p>
    <w:p w:rsidR="00BA5B44" w:rsidRPr="00BA5B44" w:rsidRDefault="00BA5B44" w:rsidP="00BA5B44">
      <w:pPr>
        <w:rPr>
          <w:rFonts w:ascii="宋体" w:hAnsi="宋体"/>
          <w:sz w:val="28"/>
        </w:rPr>
      </w:pPr>
    </w:p>
    <w:p w:rsidR="00BA5B44" w:rsidRPr="00BA5B44" w:rsidRDefault="00BA5B44" w:rsidP="00BA5B44">
      <w:pPr>
        <w:rPr>
          <w:rFonts w:ascii="宋体" w:hAnsi="宋体"/>
        </w:rPr>
      </w:pPr>
      <w:r w:rsidRPr="00BA5B44">
        <w:rPr>
          <w:rFonts w:ascii="宋体" w:hAnsi="宋体" w:hint="eastAsia"/>
          <w:sz w:val="28"/>
        </w:rPr>
        <w:t xml:space="preserve">    </w:t>
      </w:r>
      <w:r w:rsidRPr="00BA5B44">
        <w:rPr>
          <w:rFonts w:ascii="宋体" w:hAnsi="宋体" w:hint="eastAsia"/>
        </w:rPr>
        <w:t>一、认真贯彻执行“预防为主、防治结合、综合治理”的环境保护方针，遵守国家《环境保护法》、《大气污染防治法》、《环境噪声污染防治法》等有关环境保护的法律法规、规章及标准。</w:t>
      </w:r>
    </w:p>
    <w:p w:rsidR="00BA5B44" w:rsidRPr="00BA5B44" w:rsidRDefault="00BA5B44" w:rsidP="00BA5B44">
      <w:pPr>
        <w:rPr>
          <w:rFonts w:ascii="宋体" w:hAnsi="宋体"/>
        </w:rPr>
      </w:pPr>
      <w:r w:rsidRPr="00BA5B44">
        <w:rPr>
          <w:rFonts w:ascii="宋体" w:hAnsi="宋体" w:hint="eastAsia"/>
        </w:rPr>
        <w:t xml:space="preserve">    二、积极防治废气、废水、废渣、粉尘、垃圾等有害物质和噪声对环境的污染与危害，按生气工艺安装、配置“三废”处理、通风、吸尘、净化、消声等设施。</w:t>
      </w:r>
    </w:p>
    <w:p w:rsidR="00BA5B44" w:rsidRPr="00BA5B44" w:rsidRDefault="00BA5B44" w:rsidP="00BA5B44">
      <w:pPr>
        <w:rPr>
          <w:rFonts w:ascii="宋体" w:hAnsi="宋体"/>
        </w:rPr>
      </w:pPr>
      <w:r w:rsidRPr="00BA5B44">
        <w:rPr>
          <w:rFonts w:ascii="宋体" w:hAnsi="宋体" w:hint="eastAsia"/>
        </w:rPr>
        <w:t xml:space="preserve">    三、定期进行环境保护教育和环保常识培训，教育师生严格执行各工种工艺流程，工艺规范和环境保护制度。定期安排专人清理实训中心现场，做到清洁整齐。</w:t>
      </w:r>
    </w:p>
    <w:p w:rsidR="00BA5B44" w:rsidRPr="00BA5B44" w:rsidRDefault="00BA5B44" w:rsidP="00BA5B44">
      <w:pPr>
        <w:rPr>
          <w:rFonts w:ascii="宋体" w:hAnsi="宋体"/>
        </w:rPr>
      </w:pPr>
      <w:r w:rsidRPr="00BA5B44">
        <w:rPr>
          <w:rFonts w:ascii="宋体" w:hAnsi="宋体" w:hint="eastAsia"/>
        </w:rPr>
        <w:t xml:space="preserve">    四、严格执行汽车排放标准，全面实施在用车辆的检查／维护制度（I／M制度），控制在用车辆的排放污染，在维修作业过程中，严禁使用不合格的净化装置。</w:t>
      </w:r>
    </w:p>
    <w:p w:rsidR="00BA5B44" w:rsidRPr="00BA5B44" w:rsidRDefault="00BA5B44" w:rsidP="00BA5B44">
      <w:pPr>
        <w:rPr>
          <w:rFonts w:ascii="宋体" w:hAnsi="宋体"/>
        </w:rPr>
      </w:pPr>
      <w:r w:rsidRPr="00BA5B44">
        <w:rPr>
          <w:rFonts w:ascii="宋体" w:hAnsi="宋体" w:hint="eastAsia"/>
        </w:rPr>
        <w:t xml:space="preserve">    五、严格执行车辆噪声抑制技术标准，确保修竣车辆的消声器和喇叭技术性能良好，在维修作业过程中，严禁使用不合格的消声装置。</w:t>
      </w:r>
    </w:p>
    <w:p w:rsidR="00BA5B44" w:rsidRPr="00BA5B44" w:rsidRDefault="00BA5B44" w:rsidP="00BA5B44">
      <w:pPr>
        <w:rPr>
          <w:rFonts w:ascii="宋体" w:hAnsi="宋体" w:hint="eastAsia"/>
        </w:rPr>
      </w:pPr>
      <w:r w:rsidRPr="00BA5B44">
        <w:rPr>
          <w:rFonts w:ascii="宋体" w:hAnsi="宋体" w:hint="eastAsia"/>
        </w:rPr>
        <w:t>六、车辆竣工出厂前，要严格检查车辆尾气排放和噪声指标，对尾气排放和噪声指标不符合国家标准的，不得出厂。</w:t>
      </w:r>
    </w:p>
    <w:p w:rsidR="00BA5B44" w:rsidRPr="00BA5B44" w:rsidRDefault="00BA5B44" w:rsidP="00BA5B44">
      <w:pPr>
        <w:rPr>
          <w:rFonts w:ascii="宋体" w:hAnsi="宋体" w:hint="eastAsia"/>
        </w:rPr>
      </w:pPr>
    </w:p>
    <w:p w:rsidR="00BA5B44" w:rsidRPr="00BA5B44" w:rsidRDefault="00BA5B44" w:rsidP="00BA5B44">
      <w:pPr>
        <w:jc w:val="center"/>
        <w:rPr>
          <w:rFonts w:eastAsia="楷体_GB2312" w:hint="eastAsia"/>
          <w:sz w:val="28"/>
        </w:rPr>
      </w:pPr>
    </w:p>
    <w:p w:rsidR="00BA5B44" w:rsidRPr="00BA5B44" w:rsidRDefault="00BA5B44" w:rsidP="00BA5B44">
      <w:pPr>
        <w:jc w:val="center"/>
        <w:rPr>
          <w:rFonts w:eastAsia="楷体_GB2312" w:hint="eastAsia"/>
          <w:sz w:val="28"/>
        </w:rPr>
      </w:pPr>
    </w:p>
    <w:p w:rsidR="00BA5B44" w:rsidRDefault="00BA5B44" w:rsidP="00BA5B44">
      <w:pPr>
        <w:rPr>
          <w:rFonts w:hint="eastAsia"/>
        </w:rPr>
      </w:pPr>
    </w:p>
    <w:p w:rsidR="00BA5B44" w:rsidRDefault="00BA5B44" w:rsidP="00BA5B44">
      <w:pPr>
        <w:rPr>
          <w:rFonts w:hint="eastAsia"/>
        </w:rPr>
      </w:pPr>
    </w:p>
    <w:p w:rsidR="00BA5B44" w:rsidRDefault="00BA5B44" w:rsidP="00BA5B44">
      <w:pPr>
        <w:rPr>
          <w:rFonts w:hint="eastAsia"/>
        </w:rPr>
      </w:pPr>
    </w:p>
    <w:p w:rsidR="00BA5B44" w:rsidRDefault="00BA5B44" w:rsidP="00BA5B44">
      <w:pPr>
        <w:jc w:val="center"/>
        <w:rPr>
          <w:rFonts w:eastAsia="楷体_GB2312" w:hint="eastAsia"/>
          <w:sz w:val="28"/>
        </w:rPr>
      </w:pPr>
    </w:p>
    <w:p w:rsidR="00BA5B44" w:rsidRDefault="00BA5B44" w:rsidP="00BA5B44">
      <w:pPr>
        <w:jc w:val="center"/>
        <w:rPr>
          <w:rFonts w:eastAsia="楷体_GB2312" w:hint="eastAsia"/>
          <w:sz w:val="28"/>
        </w:rPr>
      </w:pPr>
    </w:p>
    <w:p w:rsidR="00BA5B44" w:rsidRDefault="00BA5B44" w:rsidP="00BA5B44">
      <w:pPr>
        <w:jc w:val="center"/>
        <w:rPr>
          <w:rFonts w:eastAsia="楷体_GB2312" w:hint="eastAsia"/>
          <w:sz w:val="28"/>
        </w:rPr>
      </w:pPr>
    </w:p>
    <w:p w:rsidR="00BA5B44" w:rsidRDefault="00BA5B44" w:rsidP="00BA5B44">
      <w:pPr>
        <w:jc w:val="center"/>
        <w:rPr>
          <w:rFonts w:eastAsia="楷体_GB2312" w:hint="eastAsia"/>
          <w:sz w:val="28"/>
        </w:rPr>
      </w:pPr>
    </w:p>
    <w:p w:rsidR="00BA5B44" w:rsidRDefault="00BA5B44" w:rsidP="00BA5B44">
      <w:pPr>
        <w:jc w:val="center"/>
        <w:rPr>
          <w:rFonts w:eastAsia="楷体_GB2312" w:hint="eastAsia"/>
          <w:sz w:val="28"/>
        </w:rPr>
      </w:pPr>
    </w:p>
    <w:p w:rsidR="00BA5B44" w:rsidRDefault="00BA5B44" w:rsidP="00BA5B44">
      <w:pPr>
        <w:jc w:val="center"/>
        <w:rPr>
          <w:rFonts w:eastAsia="楷体_GB2312" w:hint="eastAsia"/>
          <w:sz w:val="28"/>
        </w:rPr>
      </w:pPr>
    </w:p>
    <w:p w:rsidR="00BA5B44" w:rsidRDefault="00BA5B44" w:rsidP="00BA5B44">
      <w:pPr>
        <w:jc w:val="center"/>
        <w:rPr>
          <w:rFonts w:eastAsia="楷体_GB2312" w:hint="eastAsia"/>
          <w:sz w:val="28"/>
        </w:rPr>
      </w:pPr>
    </w:p>
    <w:p w:rsidR="00BA5B44" w:rsidRDefault="00BA5B44" w:rsidP="00BA5B44">
      <w:pPr>
        <w:jc w:val="center"/>
        <w:rPr>
          <w:rFonts w:eastAsia="楷体_GB2312" w:hint="eastAsia"/>
          <w:sz w:val="28"/>
        </w:rPr>
      </w:pPr>
    </w:p>
    <w:p w:rsidR="008D7792" w:rsidRPr="00BA5B44" w:rsidRDefault="008D7792"/>
    <w:sectPr w:rsidR="008D7792" w:rsidRPr="00BA5B44" w:rsidSect="008D7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5B44"/>
    <w:rsid w:val="008D7792"/>
    <w:rsid w:val="00BA5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>china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2016-03-09T11:04:00Z</dcterms:created>
  <dcterms:modified xsi:type="dcterms:W3CDTF">2016-03-09T11:04:00Z</dcterms:modified>
</cp:coreProperties>
</file>